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9BB" w:rsidRPr="000809BB" w:rsidRDefault="000809BB" w:rsidP="000809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0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Форма заявления о приёме на обучение по программам подготовки</w:t>
      </w:r>
    </w:p>
    <w:p w:rsidR="000809BB" w:rsidRPr="000809BB" w:rsidRDefault="000809BB" w:rsidP="000809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кадров</w:t>
      </w:r>
      <w:proofErr w:type="gramEnd"/>
      <w:r w:rsidRPr="00080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высшей квалификации в ординатуре</w:t>
      </w:r>
    </w:p>
    <w:p w:rsidR="000809BB" w:rsidRPr="000809BB" w:rsidRDefault="000809BB" w:rsidP="000809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</w:p>
    <w:p w:rsidR="000809BB" w:rsidRPr="000809BB" w:rsidRDefault="000809BB" w:rsidP="000809BB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Генеральному директору</w:t>
      </w:r>
    </w:p>
    <w:p w:rsidR="000809BB" w:rsidRPr="000809BB" w:rsidRDefault="000809BB" w:rsidP="000809BB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ФГБУ «НМИЦК им.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ак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Е.И.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Чазовa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» Минздрава России</w:t>
      </w:r>
    </w:p>
    <w:p w:rsidR="000809BB" w:rsidRPr="000809BB" w:rsidRDefault="000809BB" w:rsidP="000809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С.А. </w:t>
      </w:r>
      <w:proofErr w:type="spellStart"/>
      <w:r w:rsidRPr="000809B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Бойцову</w:t>
      </w:r>
      <w:proofErr w:type="spellEnd"/>
      <w:r w:rsidRPr="00080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gramStart"/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>от</w:t>
      </w:r>
      <w:proofErr w:type="gramEnd"/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____________________________________________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инициалы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, фамилия)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gramStart"/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>документ</w:t>
      </w:r>
      <w:proofErr w:type="gramEnd"/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______________________________________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наименование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документа)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gramStart"/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>серия</w:t>
      </w:r>
      <w:proofErr w:type="gramEnd"/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__________ номер___________________, выдан 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_______________________________________________</w:t>
      </w:r>
    </w:p>
    <w:p w:rsidR="000809BB" w:rsidRPr="000809BB" w:rsidRDefault="000809BB" w:rsidP="000809BB">
      <w:pPr>
        <w:widowControl w:val="0"/>
        <w:spacing w:after="0" w:line="240" w:lineRule="auto"/>
        <w:ind w:left="4247" w:firstLine="708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>_______________________________________________</w:t>
      </w:r>
    </w:p>
    <w:p w:rsidR="000809BB" w:rsidRPr="000809BB" w:rsidRDefault="000809BB" w:rsidP="000809BB">
      <w:pPr>
        <w:widowControl w:val="0"/>
        <w:spacing w:after="0" w:line="240" w:lineRule="auto"/>
        <w:ind w:left="4955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«____» ___________________, зарегистрированного по </w:t>
      </w:r>
    </w:p>
    <w:p w:rsidR="000809BB" w:rsidRPr="000809BB" w:rsidRDefault="000809BB" w:rsidP="000809BB">
      <w:pPr>
        <w:widowControl w:val="0"/>
        <w:spacing w:after="0" w:line="240" w:lineRule="auto"/>
        <w:ind w:left="4955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>адресу</w:t>
      </w:r>
      <w:proofErr w:type="gramEnd"/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>: ________________________________________</w:t>
      </w:r>
    </w:p>
    <w:p w:rsidR="000809BB" w:rsidRPr="000809BB" w:rsidRDefault="000809BB" w:rsidP="000809BB">
      <w:pPr>
        <w:widowControl w:val="0"/>
        <w:spacing w:after="0" w:line="240" w:lineRule="auto"/>
        <w:ind w:left="4955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>_______________________________________________</w:t>
      </w:r>
    </w:p>
    <w:p w:rsidR="000809BB" w:rsidRPr="000809BB" w:rsidRDefault="000809BB" w:rsidP="000809BB">
      <w:pPr>
        <w:widowControl w:val="0"/>
        <w:tabs>
          <w:tab w:val="left" w:pos="8647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адрес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регистрации указывается с почтовым индексом)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тел.: ___________________________________________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gramStart"/>
      <w:r w:rsidRPr="000809BB">
        <w:rPr>
          <w:rFonts w:ascii="Times New Roman" w:eastAsia="Courier New" w:hAnsi="Times New Roman" w:cs="Times New Roman"/>
          <w:color w:val="000000"/>
          <w:lang w:val="en-US" w:eastAsia="ru-RU" w:bidi="ru-RU"/>
        </w:rPr>
        <w:t>e</w:t>
      </w:r>
      <w:r w:rsidRPr="000809BB">
        <w:rPr>
          <w:rFonts w:ascii="Times New Roman" w:eastAsia="Courier New" w:hAnsi="Times New Roman" w:cs="Times New Roman"/>
          <w:color w:val="000000"/>
          <w:lang w:eastAsia="ru-RU" w:bidi="ru-RU"/>
        </w:rPr>
        <w:t>-</w:t>
      </w:r>
      <w:r w:rsidRPr="000809BB">
        <w:rPr>
          <w:rFonts w:ascii="Times New Roman" w:eastAsia="Courier New" w:hAnsi="Times New Roman" w:cs="Times New Roman"/>
          <w:color w:val="000000"/>
          <w:lang w:val="en-US" w:eastAsia="ru-RU" w:bidi="ru-RU"/>
        </w:rPr>
        <w:t>mail</w:t>
      </w:r>
      <w:proofErr w:type="gramEnd"/>
      <w:r w:rsidRPr="000809BB">
        <w:rPr>
          <w:rFonts w:ascii="Times New Roman" w:eastAsia="Times New Roman" w:hAnsi="Times New Roman" w:cs="Times New Roman"/>
          <w:color w:val="000000"/>
          <w:lang w:eastAsia="ru-RU" w:bidi="ru-RU"/>
        </w:rPr>
        <w:t>: _________________________________________</w:t>
      </w:r>
    </w:p>
    <w:p w:rsidR="000809BB" w:rsidRPr="000809BB" w:rsidRDefault="000809BB" w:rsidP="000809B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09BB">
        <w:rPr>
          <w:rFonts w:ascii="Times New Roman" w:eastAsia="Calibri" w:hAnsi="Times New Roman" w:cs="Times New Roman"/>
          <w:sz w:val="24"/>
          <w:szCs w:val="24"/>
        </w:rPr>
        <w:t>СНИЛС______________________________________</w:t>
      </w:r>
    </w:p>
    <w:p w:rsidR="000809BB" w:rsidRPr="000809BB" w:rsidRDefault="000809BB" w:rsidP="000809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0809BB" w:rsidRPr="000809BB" w:rsidRDefault="000809BB" w:rsidP="000809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0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ЗАЯВЛЕНИЕ</w:t>
      </w:r>
    </w:p>
    <w:p w:rsidR="000809BB" w:rsidRPr="000809BB" w:rsidRDefault="000809BB" w:rsidP="000809BB">
      <w:pPr>
        <w:widowControl w:val="0"/>
        <w:tabs>
          <w:tab w:val="left" w:leader="underscore" w:pos="9493"/>
        </w:tabs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>Я,</w:t>
      </w:r>
      <w:r w:rsidRPr="000809BB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 </w:t>
      </w:r>
      <w:r w:rsidRPr="000809BB">
        <w:rPr>
          <w:rFonts w:ascii="Times New Roman" w:eastAsia="Times New Roman" w:hAnsi="Times New Roman" w:cs="Times New Roman"/>
          <w:lang w:eastAsia="ru-RU" w:bidi="ru-RU"/>
        </w:rPr>
        <w:t>_________________________________________________________________________________________,</w:t>
      </w:r>
    </w:p>
    <w:p w:rsidR="000809BB" w:rsidRPr="000809BB" w:rsidRDefault="000809BB" w:rsidP="000809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фамилия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, имя, отчество (при наличии))</w:t>
      </w:r>
    </w:p>
    <w:p w:rsidR="000809BB" w:rsidRPr="000809BB" w:rsidRDefault="000809BB" w:rsidP="000809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4"/>
          <w:szCs w:val="4"/>
          <w:lang w:eastAsia="ru-RU" w:bidi="ru-RU"/>
        </w:rPr>
      </w:pPr>
    </w:p>
    <w:tbl>
      <w:tblPr>
        <w:tblStyle w:val="1"/>
        <w:tblW w:w="0" w:type="auto"/>
        <w:tblInd w:w="-284" w:type="dxa"/>
        <w:tblLook w:val="04A0" w:firstRow="1" w:lastRow="0" w:firstColumn="1" w:lastColumn="0" w:noHBand="0" w:noVBand="1"/>
      </w:tblPr>
      <w:tblGrid>
        <w:gridCol w:w="1972"/>
        <w:gridCol w:w="2245"/>
        <w:gridCol w:w="1616"/>
        <w:gridCol w:w="4614"/>
      </w:tblGrid>
      <w:tr w:rsidR="000809BB" w:rsidRPr="000809BB" w:rsidTr="00090F40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0809BB">
              <w:rPr>
                <w:rFonts w:ascii="Times New Roman" w:eastAsia="Times New Roman" w:hAnsi="Times New Roman"/>
              </w:rPr>
              <w:t>Дата</w:t>
            </w:r>
            <w:proofErr w:type="spellEnd"/>
            <w:r w:rsidRPr="000809BB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09BB">
              <w:rPr>
                <w:rFonts w:ascii="Times New Roman" w:eastAsia="Times New Roman" w:hAnsi="Times New Roman"/>
              </w:rPr>
              <w:t>рождения</w:t>
            </w:r>
            <w:proofErr w:type="spellEnd"/>
            <w:r w:rsidRPr="000809BB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rPr>
                <w:rFonts w:ascii="Times New Roman" w:eastAsia="Times New Roman" w:hAnsi="Times New Roman"/>
              </w:rPr>
            </w:pPr>
            <w:proofErr w:type="spellStart"/>
            <w:r w:rsidRPr="000809BB">
              <w:rPr>
                <w:rFonts w:ascii="Times New Roman" w:eastAsia="Times New Roman" w:hAnsi="Times New Roman"/>
              </w:rPr>
              <w:t>Гражданство</w:t>
            </w:r>
            <w:proofErr w:type="spellEnd"/>
            <w:r w:rsidRPr="000809BB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4665" w:type="dxa"/>
            <w:tcBorders>
              <w:top w:val="nil"/>
              <w:left w:val="nil"/>
              <w:right w:val="nil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0809BB" w:rsidRPr="000809BB" w:rsidRDefault="000809BB" w:rsidP="000809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прошу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допустить меня к вступительным испытаниям и к участию в конкурсе для поступления в ординатуру по специальности (ям): ________________________________________________________________________</w:t>
      </w:r>
    </w:p>
    <w:p w:rsidR="000809BB" w:rsidRPr="000809BB" w:rsidRDefault="000809BB" w:rsidP="000809BB">
      <w:pPr>
        <w:widowControl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наименование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специальности)</w:t>
      </w:r>
    </w:p>
    <w:p w:rsidR="000809BB" w:rsidRPr="000809BB" w:rsidRDefault="000809BB" w:rsidP="000809B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tbl>
      <w:tblPr>
        <w:tblW w:w="1279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236"/>
        <w:gridCol w:w="1814"/>
        <w:gridCol w:w="5853"/>
        <w:gridCol w:w="2340"/>
      </w:tblGrid>
      <w:tr w:rsidR="000809BB" w:rsidRPr="000809BB" w:rsidTr="00090F40">
        <w:trPr>
          <w:trHeight w:val="243"/>
        </w:trPr>
        <w:tc>
          <w:tcPr>
            <w:tcW w:w="2553" w:type="dxa"/>
            <w:tcBorders>
              <w:top w:val="nil"/>
              <w:left w:val="nil"/>
              <w:bottom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 обучения</w:t>
            </w:r>
          </w:p>
        </w:tc>
        <w:tc>
          <w:tcPr>
            <w:tcW w:w="236" w:type="dxa"/>
          </w:tcPr>
          <w:p w:rsidR="000809BB" w:rsidRPr="000809BB" w:rsidRDefault="000809BB" w:rsidP="000809BB">
            <w:pPr>
              <w:spacing w:after="0" w:line="240" w:lineRule="auto"/>
              <w:jc w:val="distribute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0809BB">
              <w:rPr>
                <w:rFonts w:ascii="Times New Roman" w:eastAsia="Times New Roman" w:hAnsi="Times New Roman" w:cs="Times New Roman"/>
                <w:b/>
                <w:bCs/>
                <w:vanish/>
                <w:lang w:eastAsia="ru-RU"/>
              </w:rPr>
              <w:t xml:space="preserve"> </w:t>
            </w:r>
          </w:p>
        </w:tc>
        <w:tc>
          <w:tcPr>
            <w:tcW w:w="1814" w:type="dxa"/>
            <w:tcBorders>
              <w:top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очная</w:t>
            </w:r>
            <w:proofErr w:type="gramEnd"/>
          </w:p>
        </w:tc>
        <w:tc>
          <w:tcPr>
            <w:tcW w:w="5853" w:type="dxa"/>
            <w:tcBorders>
              <w:top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10"/>
          <w:szCs w:val="10"/>
          <w:lang w:eastAsia="ru-RU" w:bidi="ru-RU"/>
        </w:rPr>
      </w:pP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"/>
        <w:gridCol w:w="19"/>
        <w:gridCol w:w="2176"/>
        <w:gridCol w:w="236"/>
        <w:gridCol w:w="63"/>
        <w:gridCol w:w="430"/>
        <w:gridCol w:w="1276"/>
        <w:gridCol w:w="283"/>
        <w:gridCol w:w="916"/>
        <w:gridCol w:w="397"/>
        <w:gridCol w:w="947"/>
        <w:gridCol w:w="283"/>
        <w:gridCol w:w="2707"/>
        <w:gridCol w:w="385"/>
        <w:gridCol w:w="14"/>
      </w:tblGrid>
      <w:tr w:rsidR="000809BB" w:rsidRPr="000809BB" w:rsidTr="00090F40">
        <w:trPr>
          <w:gridAfter w:val="2"/>
          <w:wAfter w:w="196" w:type="pct"/>
          <w:trHeight w:val="322"/>
        </w:trPr>
        <w:tc>
          <w:tcPr>
            <w:tcW w:w="110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 обучения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jc w:val="distribute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рамках контрольных цифр приема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договору об оказании</w:t>
            </w: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платных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образовательных услуг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9BB" w:rsidRPr="000809BB" w:rsidTr="00090F40">
        <w:trPr>
          <w:trHeight w:val="59"/>
        </w:trPr>
        <w:tc>
          <w:tcPr>
            <w:tcW w:w="11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jc w:val="distribute"/>
              <w:rPr>
                <w:rFonts w:ascii="Times New Roman" w:eastAsia="Times New Roman" w:hAnsi="Times New Roman" w:cs="Times New Roman"/>
                <w:vanish/>
                <w:sz w:val="8"/>
                <w:szCs w:val="8"/>
                <w:lang w:eastAsia="ru-RU"/>
              </w:rPr>
            </w:pPr>
          </w:p>
        </w:tc>
        <w:tc>
          <w:tcPr>
            <w:tcW w:w="86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6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0809BB" w:rsidRPr="000809BB" w:rsidTr="00090F40">
        <w:trPr>
          <w:trHeight w:val="1224"/>
        </w:trPr>
        <w:tc>
          <w:tcPr>
            <w:tcW w:w="110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поступления на обучение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jc w:val="distribute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раздельно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программам ординатуры в зависимости от специальности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раздельно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рамках </w:t>
            </w: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контрольных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цифр </w:t>
            </w: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договорам об</w:t>
            </w: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оказании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платных</w:t>
            </w: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образовательных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услуг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раздельно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места в пределах целевой квоты и на места в рамках контрольных цифр за вычетом целевой квоты</w:t>
            </w: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104"/>
        </w:trPr>
        <w:tc>
          <w:tcPr>
            <w:tcW w:w="4970" w:type="pct"/>
            <w:gridSpan w:val="13"/>
            <w:vAlign w:val="center"/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308"/>
        </w:trPr>
        <w:tc>
          <w:tcPr>
            <w:tcW w:w="4970" w:type="pct"/>
            <w:gridSpan w:val="13"/>
            <w:vAlign w:val="center"/>
          </w:tcPr>
          <w:p w:rsidR="000809BB" w:rsidRPr="000809BB" w:rsidRDefault="000809BB" w:rsidP="000809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09BB">
              <w:rPr>
                <w:rFonts w:ascii="Times New Roman" w:eastAsia="Calibri" w:hAnsi="Times New Roman" w:cs="Times New Roman"/>
              </w:rPr>
              <w:t>Окончил(а) в ________ году образовательное учреждение высшего профессионального образования</w:t>
            </w: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308"/>
        </w:trPr>
        <w:tc>
          <w:tcPr>
            <w:tcW w:w="4970" w:type="pct"/>
            <w:gridSpan w:val="13"/>
            <w:tcBorders>
              <w:bottom w:val="single" w:sz="4" w:space="0" w:color="auto"/>
            </w:tcBorders>
            <w:vAlign w:val="center"/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308"/>
        </w:trPr>
        <w:tc>
          <w:tcPr>
            <w:tcW w:w="4970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308"/>
        </w:trPr>
        <w:tc>
          <w:tcPr>
            <w:tcW w:w="4970" w:type="pct"/>
            <w:gridSpan w:val="13"/>
            <w:tcBorders>
              <w:top w:val="single" w:sz="4" w:space="0" w:color="auto"/>
            </w:tcBorders>
            <w:vAlign w:val="center"/>
          </w:tcPr>
          <w:p w:rsidR="000809BB" w:rsidRPr="000809BB" w:rsidRDefault="000809BB" w:rsidP="00080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809B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0809B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полное</w:t>
            </w:r>
            <w:proofErr w:type="gramEnd"/>
            <w:r w:rsidRPr="000809B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наименование учебного заведения)</w:t>
            </w: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65"/>
        </w:trPr>
        <w:tc>
          <w:tcPr>
            <w:tcW w:w="4970" w:type="pct"/>
            <w:gridSpan w:val="13"/>
            <w:vAlign w:val="center"/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308"/>
        </w:trPr>
        <w:tc>
          <w:tcPr>
            <w:tcW w:w="4970" w:type="pct"/>
            <w:gridSpan w:val="13"/>
            <w:vAlign w:val="center"/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09BB">
              <w:rPr>
                <w:rFonts w:ascii="Times New Roman" w:eastAsia="Calibri" w:hAnsi="Times New Roman" w:cs="Times New Roman"/>
              </w:rPr>
              <w:t>Документ о высшем профессиональной образовании: Диплом серия ________ № __________________</w:t>
            </w: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308"/>
        </w:trPr>
        <w:tc>
          <w:tcPr>
            <w:tcW w:w="4970" w:type="pct"/>
            <w:gridSpan w:val="13"/>
            <w:vAlign w:val="center"/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809BB">
              <w:rPr>
                <w:rFonts w:ascii="Times New Roman" w:eastAsia="Calibri" w:hAnsi="Times New Roman" w:cs="Times New Roman"/>
              </w:rPr>
              <w:t>выдан</w:t>
            </w:r>
            <w:proofErr w:type="gramEnd"/>
            <w:r w:rsidRPr="000809BB">
              <w:rPr>
                <w:rFonts w:ascii="Times New Roman" w:eastAsia="Calibri" w:hAnsi="Times New Roman" w:cs="Times New Roman"/>
              </w:rPr>
              <w:t xml:space="preserve"> в ________ году по специальности ______________________________________________________</w:t>
            </w: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308"/>
        </w:trPr>
        <w:tc>
          <w:tcPr>
            <w:tcW w:w="4970" w:type="pct"/>
            <w:gridSpan w:val="13"/>
            <w:tcBorders>
              <w:bottom w:val="single" w:sz="4" w:space="0" w:color="auto"/>
            </w:tcBorders>
            <w:vAlign w:val="center"/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308"/>
        </w:trPr>
        <w:tc>
          <w:tcPr>
            <w:tcW w:w="4970" w:type="pct"/>
            <w:gridSpan w:val="13"/>
            <w:tcBorders>
              <w:top w:val="single" w:sz="4" w:space="0" w:color="auto"/>
            </w:tcBorders>
            <w:vAlign w:val="center"/>
          </w:tcPr>
          <w:p w:rsidR="000809BB" w:rsidRPr="000809BB" w:rsidRDefault="000809BB" w:rsidP="00080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809B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0809B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код</w:t>
            </w:r>
            <w:proofErr w:type="gramEnd"/>
            <w:r w:rsidRPr="000809B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и полное наименование специальности)</w:t>
            </w: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3" w:type="pct"/>
          <w:wAfter w:w="7" w:type="pct"/>
          <w:trHeight w:hRule="exact" w:val="80"/>
        </w:trPr>
        <w:tc>
          <w:tcPr>
            <w:tcW w:w="4970" w:type="pct"/>
            <w:gridSpan w:val="13"/>
            <w:vAlign w:val="center"/>
          </w:tcPr>
          <w:p w:rsidR="000809BB" w:rsidRPr="000809BB" w:rsidRDefault="000809BB" w:rsidP="00080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5"/>
          <w:wBefore w:w="33" w:type="pct"/>
          <w:wAfter w:w="2129" w:type="pct"/>
          <w:trHeight w:hRule="exact" w:val="277"/>
        </w:trPr>
        <w:tc>
          <w:tcPr>
            <w:tcW w:w="1215" w:type="pct"/>
            <w:gridSpan w:val="3"/>
            <w:tcBorders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0809BB">
              <w:rPr>
                <w:rFonts w:ascii="Times New Roman" w:eastAsia="MS Mincho" w:hAnsi="Times New Roman" w:cs="Times New Roman"/>
                <w:color w:val="000000"/>
                <w:lang w:eastAsia="ru-RU" w:bidi="ru-RU"/>
              </w:rPr>
              <w:t>оригинал</w:t>
            </w:r>
            <w:proofErr w:type="gram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1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0809BB">
              <w:rPr>
                <w:rFonts w:ascii="Times New Roman" w:eastAsia="MS Mincho" w:hAnsi="Times New Roman" w:cs="Times New Roman"/>
                <w:color w:val="000000"/>
                <w:lang w:eastAsia="ru-RU" w:bidi="ru-RU"/>
              </w:rPr>
              <w:t>копия</w:t>
            </w:r>
            <w:proofErr w:type="gramEnd"/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0809BB" w:rsidRPr="000809BB" w:rsidRDefault="000809BB" w:rsidP="000809BB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10"/>
          <w:szCs w:val="10"/>
          <w:lang w:eastAsia="ru-RU" w:bidi="ru-RU"/>
        </w:rPr>
      </w:pPr>
    </w:p>
    <w:tbl>
      <w:tblPr>
        <w:tblW w:w="10274" w:type="dxa"/>
        <w:tblInd w:w="75" w:type="dxa"/>
        <w:tblLook w:val="01E0" w:firstRow="1" w:lastRow="1" w:firstColumn="1" w:lastColumn="1" w:noHBand="0" w:noVBand="0"/>
      </w:tblPr>
      <w:tblGrid>
        <w:gridCol w:w="10274"/>
      </w:tblGrid>
      <w:tr w:rsidR="000809BB" w:rsidRPr="000809BB" w:rsidTr="00090F40">
        <w:trPr>
          <w:trHeight w:val="322"/>
        </w:trPr>
        <w:tc>
          <w:tcPr>
            <w:tcW w:w="10274" w:type="dxa"/>
          </w:tcPr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  <w:t xml:space="preserve">Номер заявки на портале Работа </w:t>
            </w:r>
            <w:proofErr w:type="gramStart"/>
            <w:r w:rsidRPr="000809BB"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  <w:t>в  России</w:t>
            </w:r>
            <w:proofErr w:type="gramEnd"/>
            <w:r w:rsidRPr="000809BB"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  <w:t xml:space="preserve"> _______________ номер предложения</w:t>
            </w:r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_______________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Свидетельство об аккредитации специалиста: серия ________ № ___________________________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proofErr w:type="gramStart"/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кем</w:t>
            </w:r>
            <w:proofErr w:type="gramEnd"/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 выдано ________________________________________________________________________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proofErr w:type="gramStart"/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когда</w:t>
            </w:r>
            <w:proofErr w:type="gramEnd"/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 выдано: «_____» ________________ 20 ______г.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Выписка из итогового протокола заседания </w:t>
            </w:r>
            <w:proofErr w:type="spellStart"/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аккредитационной</w:t>
            </w:r>
            <w:proofErr w:type="spellEnd"/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 комиссии о признании поступающего прошедшим аккредитацию специалиста: от «_____» ______________20_____г. № ____________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lastRenderedPageBreak/>
              <w:t>Кем выдана ________________________________________________________________________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Сертификат специалиста: серия______________ № _______________________________________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Специальность: _____________________________________________________________________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Кем выдан: _________________________________________________________________________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Когда выдан: «_____» _________________ 20_____ г.</w:t>
            </w:r>
          </w:p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</w:tbl>
    <w:p w:rsidR="000809BB" w:rsidRPr="000809BB" w:rsidRDefault="000809BB" w:rsidP="000809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 w:bidi="ru-RU"/>
        </w:rPr>
      </w:pPr>
      <w:r w:rsidRPr="000809BB">
        <w:rPr>
          <w:rFonts w:ascii="Times New Roman" w:eastAsia="Calibri" w:hAnsi="Times New Roman" w:cs="Times New Roman"/>
          <w:b/>
          <w:color w:val="000000"/>
          <w:lang w:eastAsia="ru-RU" w:bidi="ru-RU"/>
        </w:rPr>
        <w:lastRenderedPageBreak/>
        <w:t>Сведения о наличии или отсутствии индивидуальных достижений</w:t>
      </w:r>
      <w:r w:rsidRPr="000809BB">
        <w:rPr>
          <w:rFonts w:ascii="Times New Roman" w:eastAsia="Calibri" w:hAnsi="Times New Roman" w:cs="Times New Roman"/>
          <w:b/>
          <w:color w:val="000000"/>
          <w:vertAlign w:val="superscript"/>
          <w:lang w:eastAsia="ru-RU" w:bidi="ru-RU"/>
        </w:rPr>
        <w:footnoteReference w:id="1"/>
      </w:r>
      <w:r w:rsidRPr="000809BB">
        <w:rPr>
          <w:rFonts w:ascii="Times New Roman" w:eastAsia="Calibri" w:hAnsi="Times New Roman" w:cs="Times New Roman"/>
          <w:b/>
          <w:color w:val="000000"/>
          <w:lang w:eastAsia="ru-RU" w:bidi="ru-RU"/>
        </w:rPr>
        <w:t>:</w:t>
      </w:r>
    </w:p>
    <w:p w:rsidR="000809BB" w:rsidRPr="000809BB" w:rsidRDefault="000809BB" w:rsidP="000809BB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lang w:eastAsia="ru-RU" w:bidi="ru-RU"/>
        </w:rPr>
      </w:pPr>
    </w:p>
    <w:tbl>
      <w:tblPr>
        <w:tblStyle w:val="3"/>
        <w:tblW w:w="10349" w:type="dxa"/>
        <w:tblInd w:w="-5" w:type="dxa"/>
        <w:tblLook w:val="04A0" w:firstRow="1" w:lastRow="0" w:firstColumn="1" w:lastColumn="0" w:noHBand="0" w:noVBand="1"/>
      </w:tblPr>
      <w:tblGrid>
        <w:gridCol w:w="8222"/>
        <w:gridCol w:w="1134"/>
        <w:gridCol w:w="993"/>
      </w:tblGrid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b/>
                <w:color w:val="4C4C4C"/>
              </w:rPr>
            </w:pPr>
            <w:r w:rsidRPr="000809BB">
              <w:rPr>
                <w:rFonts w:ascii="Times New Roman" w:eastAsia="Times New Roman" w:hAnsi="Times New Roman"/>
                <w:b/>
                <w:color w:val="4C4C4C"/>
              </w:rPr>
              <w:t>Наименование индивидуальных достижений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b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b/>
                <w:color w:val="4C4C4C"/>
                <w:sz w:val="18"/>
                <w:szCs w:val="18"/>
              </w:rPr>
              <w:t>Кол-во баллов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ind w:right="-315"/>
              <w:rPr>
                <w:rFonts w:ascii="Times New Roman" w:eastAsia="Times New Roman" w:hAnsi="Times New Roman"/>
                <w:b/>
                <w:color w:val="4C4C4C"/>
                <w:sz w:val="20"/>
                <w:szCs w:val="20"/>
              </w:rPr>
            </w:pPr>
            <w:proofErr w:type="gramStart"/>
            <w:r w:rsidRPr="000809BB">
              <w:rPr>
                <w:rFonts w:ascii="Times New Roman" w:eastAsia="Times New Roman" w:hAnsi="Times New Roman"/>
                <w:b/>
                <w:color w:val="4C4C4C"/>
                <w:sz w:val="20"/>
                <w:szCs w:val="20"/>
              </w:rPr>
              <w:t>имею</w:t>
            </w:r>
            <w:proofErr w:type="gramEnd"/>
            <w:r w:rsidRPr="000809BB">
              <w:rPr>
                <w:rFonts w:ascii="Times New Roman" w:eastAsia="Times New Roman" w:hAnsi="Times New Roman"/>
                <w:b/>
                <w:color w:val="4C4C4C"/>
                <w:sz w:val="20"/>
                <w:szCs w:val="20"/>
              </w:rPr>
              <w:t>/не имею</w:t>
            </w:r>
          </w:p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bottom w:val="single" w:sz="4" w:space="0" w:color="auto"/>
            </w:tcBorders>
          </w:tcPr>
          <w:p w:rsidR="000809BB" w:rsidRPr="000809BB" w:rsidRDefault="000809BB" w:rsidP="000809BB">
            <w:proofErr w:type="gram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а</w:t>
            </w:r>
            <w:proofErr w:type="gram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) стипендиаты Президента Российской Федерации, Правительства Российской Федерации (в случае назначения стипендии в период получения высшего медицинского или высшего фармацевтического образования)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09BB" w:rsidRPr="000809BB" w:rsidRDefault="000809BB" w:rsidP="000809BB">
            <w:pPr>
              <w:rPr>
                <w:rFonts w:ascii="Times New Roman" w:hAnsi="Times New Roman"/>
                <w:sz w:val="20"/>
                <w:szCs w:val="20"/>
              </w:rPr>
            </w:pPr>
            <w:r w:rsidRPr="000809BB">
              <w:rPr>
                <w:rFonts w:ascii="Times New Roman" w:hAnsi="Times New Roman"/>
                <w:sz w:val="20"/>
                <w:szCs w:val="20"/>
              </w:rPr>
              <w:t>20 баллов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proofErr w:type="gram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б</w:t>
            </w:r>
            <w:proofErr w:type="gram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) наличие документа о высшем медицинском образовании и (или) высшем фармацевтическом образовании с отличием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55 баллов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proofErr w:type="gram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в</w:t>
            </w:r>
            <w:proofErr w:type="gram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) наличие не менее одной статьи в профильном научном журнале, входящем в ядро базы данных Российского индекса научного цитирования и (или) в международные базы данных научного цитирования, автором или соавтором которой является поступающий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20 баллов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10349" w:type="dxa"/>
            <w:gridSpan w:val="3"/>
            <w:tcBorders>
              <w:top w:val="single" w:sz="4" w:space="0" w:color="auto"/>
            </w:tcBorders>
          </w:tcPr>
          <w:p w:rsidR="000809BB" w:rsidRPr="000809BB" w:rsidRDefault="000809BB" w:rsidP="000809BB">
            <w:pPr>
              <w:jc w:val="both"/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г) наличие общего стажа работы в должностях медицинских и (или) фармацевтических работников (периода военной службы, связанной с осуществлением медицинской деятельности), подтвержденного в установленном порядке (если трудовая деятельность (военная служба) осуществлялась начиная с зачисления на обучение по программам высшего медицинского или высшего фармацевтического образования), за исключением времени нахождения в отпуске по беременности и родам и отпуске по уходу за ребенком до достижения им возраста 3 лет:</w:t>
            </w:r>
          </w:p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- от 9 месяцев до полутора лет – в должностях медицинских и (или) фармацевтических работников со средним профессиональным образованием (не менее 0,5 ставки по основному месту работы либо при работе по совместительству)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15 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- от полутора лет и более – в должностях медицинских и (или) фармацевтических работников со средним профессиональным образованием (не менее 0,5 ставки по основному месту работы либо при работе по совместительству)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80 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- от 9 месяцев до полутора лет – в должностях медицинских и (или) фармацевтических работников с высшим образованием (не менее 1,0 ставки по основному месту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100 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- от полутора лет и более – в должностях медицинских и (или) фармацевтических работников с высшим образованием (не менее 1,0 ставки по основному месту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150 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proofErr w:type="gram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д</w:t>
            </w:r>
            <w:proofErr w:type="gram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) дополнительно к баллам, предусмотренным пунктом г) настоящего пункта, работа в указанных в пункте г) должностях не менее 9 месяцев в медицинских и (или) фармацевтических организациях, расположенных в сельских населенных пунктах либо рабочих поселках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25 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proofErr w:type="gram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е</w:t>
            </w:r>
            <w:proofErr w:type="gram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) дипломанты Всероссийской студенческой олимпиады «Я – профессионал в области медицины и здравоохранения»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20 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proofErr w:type="gram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ж</w:t>
            </w:r>
            <w:proofErr w:type="gram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) участие в добровольческой (волонтерской) деятельности в сфере охраны здоровья, в том числе с регистрацией в единой информационной системе в сфере развития добровольчества (</w:t>
            </w:r>
            <w:proofErr w:type="spell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волонтерства</w:t>
            </w:r>
            <w:proofErr w:type="spell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) (при предъявлении волонтерской книжки; подлинника справки)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20 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proofErr w:type="gram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з</w:t>
            </w:r>
            <w:proofErr w:type="gram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 xml:space="preserve">) участие в добровольческой (волонтерской) деятельности в сфере охраны здоровья, связанной с осуществлением мероприятий по профилактике, диагностике и лечению новой </w:t>
            </w:r>
            <w:proofErr w:type="spell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коронавирусной</w:t>
            </w:r>
            <w:proofErr w:type="spell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 xml:space="preserve"> инфекции, при продолжительности указанной деятельности не менее 150 часов (при предъявлении оригинала справки с указанием количества часов, вида осуществленных работ)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20 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 xml:space="preserve">и) осуществление трудовой деятельности в должностях медицинских работников с высшим образованием или средним профессиональным образованием, в должностях младшего медицинского персонала и (или) прохождение практической подготовки по образовательной программе медицинского образования (программе </w:t>
            </w:r>
            <w:proofErr w:type="spell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специалитета</w:t>
            </w:r>
            <w:proofErr w:type="spell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 xml:space="preserve">, программе </w:t>
            </w:r>
            <w:proofErr w:type="spell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бакалавриата</w:t>
            </w:r>
            <w:proofErr w:type="spell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 xml:space="preserve">, программе магистратуры), если указанные деятельность и (или) практическая подготовка включали в себя проведение мероприятий по диагностике и лечению новой </w:t>
            </w:r>
            <w:proofErr w:type="spell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коронавирусной</w:t>
            </w:r>
            <w:proofErr w:type="spell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 xml:space="preserve"> инфекции и их общая продолжительность составляет не менее 30 календарных дней (при предъявлении справки из отдела кадров)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30 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к) поступление на обучение в рамках целевой квоты по договору о целевом обучении по образовательной программе высшего образования, предусматривающему освоение образовательной программы высшего образования следующего уровня, после завершения освоения основной образовательной программы высшего образования в соответствии с договором о целевом обучении по образовательной программе высшего образования, ранее заключенным между поступающим и тем же федеральным государственным органом, органом государственной власти субъекта Российской Федерации, органом местного самоуправления, юридическим лицом или индивидуальным предпринимателем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</w:pPr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200 баллов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  <w:tr w:rsidR="000809BB" w:rsidRPr="000809BB" w:rsidTr="00090F40">
        <w:tc>
          <w:tcPr>
            <w:tcW w:w="10349" w:type="dxa"/>
            <w:gridSpan w:val="3"/>
            <w:tcBorders>
              <w:bottom w:val="single" w:sz="4" w:space="0" w:color="auto"/>
            </w:tcBorders>
          </w:tcPr>
          <w:p w:rsidR="000809BB" w:rsidRPr="000809BB" w:rsidRDefault="000809BB" w:rsidP="000809BB">
            <w:proofErr w:type="gram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л</w:t>
            </w:r>
            <w:proofErr w:type="gram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 xml:space="preserve">) иные индивидуальные достижения, установленные правилами приема на обучение по программе ординатуры в ФГБУ «НМИЦК им. </w:t>
            </w:r>
            <w:proofErr w:type="spellStart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ак</w:t>
            </w:r>
            <w:proofErr w:type="spellEnd"/>
            <w:r w:rsidRPr="000809BB">
              <w:rPr>
                <w:rFonts w:ascii="Times New Roman" w:eastAsia="Times New Roman" w:hAnsi="Times New Roman"/>
                <w:color w:val="4C4C4C"/>
                <w:sz w:val="18"/>
                <w:szCs w:val="18"/>
              </w:rPr>
              <w:t>. Е.И. Чазова» Минздрава России:</w:t>
            </w:r>
          </w:p>
        </w:tc>
      </w:tr>
      <w:tr w:rsidR="000809BB" w:rsidRPr="000809BB" w:rsidTr="00090F4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 участие в работе студенческого научно-медицинского кружка ФГБУ «НМИЦК им. </w:t>
            </w:r>
            <w:proofErr w:type="spellStart"/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ак</w:t>
            </w:r>
            <w:proofErr w:type="spellEnd"/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 Е.И. Чазова» Минздрава России</w:t>
            </w:r>
          </w:p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 год</w:t>
            </w:r>
          </w:p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1 год и устный доклад по актуальной тематике </w:t>
            </w:r>
          </w:p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 года и более</w:t>
            </w:r>
          </w:p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2 года и более и устный доклад по актуальной тематике;</w:t>
            </w:r>
          </w:p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 стаж работы не менее </w:t>
            </w:r>
            <w:proofErr w:type="gramStart"/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  месяцев</w:t>
            </w:r>
            <w:proofErr w:type="gramEnd"/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в структурных подразделениях ФГБУ «НМИЦК им. </w:t>
            </w:r>
            <w:proofErr w:type="spellStart"/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ак</w:t>
            </w:r>
            <w:proofErr w:type="spellEnd"/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 Е.И. Чазова» Минздрава России в должностях сотрудников, осуществляющих исследовательскую деятельность (лаборанты-исследователи).</w:t>
            </w:r>
          </w:p>
          <w:p w:rsidR="000809BB" w:rsidRPr="000809BB" w:rsidRDefault="000809BB" w:rsidP="000809B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 стаж работы не менее 1, 5 лет в структурных подразделениях ФГБУ «НМИЦК им. </w:t>
            </w:r>
            <w:proofErr w:type="spellStart"/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ак</w:t>
            </w:r>
            <w:proofErr w:type="spellEnd"/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 Е.И. Чазова» Минздрава России в должностях сотрудников, осуществляющих исследовательскую деятельность (лаборанты-исследователи).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20 баллов</w:t>
            </w: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</w:t>
            </w: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</w:t>
            </w: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20</w:t>
            </w: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9BB">
              <w:rPr>
                <w:rFonts w:ascii="Times New Roman" w:eastAsia="Times New Roman" w:hAnsi="Times New Roman"/>
                <w:color w:val="000000"/>
                <w:sz w:val="18"/>
                <w:szCs w:val="18"/>
                <w:lang w:bidi="ru-RU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</w:t>
            </w:r>
          </w:p>
          <w:p w:rsidR="000809BB" w:rsidRPr="000809BB" w:rsidRDefault="000809BB" w:rsidP="000809B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09BB" w:rsidRPr="000809BB" w:rsidRDefault="000809BB" w:rsidP="000809BB"/>
        </w:tc>
      </w:tr>
    </w:tbl>
    <w:p w:rsidR="000809BB" w:rsidRPr="000809BB" w:rsidRDefault="000809BB" w:rsidP="000809BB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/>
          <w:lang w:eastAsia="ru-RU" w:bidi="ru-RU"/>
        </w:rPr>
      </w:pPr>
    </w:p>
    <w:p w:rsidR="000809BB" w:rsidRPr="000809BB" w:rsidRDefault="000809BB" w:rsidP="000809B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lang w:eastAsia="ru-RU" w:bidi="ru-RU"/>
        </w:rPr>
      </w:pPr>
      <w:r w:rsidRPr="000809BB">
        <w:rPr>
          <w:rFonts w:ascii="Times New Roman" w:eastAsia="Courier New" w:hAnsi="Times New Roman" w:cs="Times New Roman"/>
          <w:b/>
          <w:color w:val="000000"/>
          <w:lang w:eastAsia="ru-RU" w:bidi="ru-RU"/>
        </w:rPr>
        <w:t>Способ возврата поданных документов</w:t>
      </w:r>
      <w:r w:rsidRPr="000809BB">
        <w:rPr>
          <w:rFonts w:ascii="Times New Roman" w:eastAsia="Courier New" w:hAnsi="Times New Roman" w:cs="Times New Roman"/>
          <w:color w:val="000000"/>
          <w:lang w:eastAsia="ru-RU" w:bidi="ru-RU"/>
        </w:rPr>
        <w:t xml:space="preserve"> в случае не поступления на обучение:</w:t>
      </w:r>
    </w:p>
    <w:tbl>
      <w:tblPr>
        <w:tblW w:w="1034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"/>
        <w:gridCol w:w="236"/>
        <w:gridCol w:w="2063"/>
        <w:gridCol w:w="5673"/>
        <w:gridCol w:w="2020"/>
        <w:gridCol w:w="91"/>
      </w:tblGrid>
      <w:tr w:rsidR="000809BB" w:rsidRPr="000809BB" w:rsidTr="00090F40">
        <w:trPr>
          <w:gridAfter w:val="2"/>
          <w:wAfter w:w="2111" w:type="dxa"/>
          <w:trHeight w:hRule="exact" w:val="357"/>
        </w:trPr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36" w:type="dxa"/>
            <w:gridSpan w:val="2"/>
            <w:tcBorders>
              <w:top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лично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или доверенному лицу</w:t>
            </w:r>
          </w:p>
        </w:tc>
      </w:tr>
      <w:tr w:rsidR="000809BB" w:rsidRPr="000809BB" w:rsidTr="00090F40">
        <w:trPr>
          <w:gridAfter w:val="1"/>
          <w:wAfter w:w="91" w:type="dxa"/>
          <w:trHeight w:hRule="exact" w:val="290"/>
        </w:trPr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756" w:type="dxa"/>
            <w:gridSpan w:val="3"/>
            <w:tcBorders>
              <w:top w:val="nil"/>
              <w:bottom w:val="nil"/>
              <w:right w:val="nil"/>
            </w:tcBorders>
          </w:tcPr>
          <w:p w:rsidR="000809BB" w:rsidRPr="000809BB" w:rsidRDefault="000809BB" w:rsidP="000809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путем</w:t>
            </w:r>
            <w:proofErr w:type="gramEnd"/>
            <w:r w:rsidRPr="000809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документов через операторов почтовой связи общего пользования</w:t>
            </w:r>
          </w:p>
        </w:tc>
      </w:tr>
      <w:tr w:rsidR="000809BB" w:rsidRPr="000809BB" w:rsidTr="00090F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57" w:type="dxa"/>
            <w:gridSpan w:val="3"/>
          </w:tcPr>
          <w:p w:rsidR="000809BB" w:rsidRPr="000809BB" w:rsidRDefault="000809BB" w:rsidP="000809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</w:p>
        </w:tc>
        <w:tc>
          <w:tcPr>
            <w:tcW w:w="7784" w:type="dxa"/>
            <w:gridSpan w:val="3"/>
          </w:tcPr>
          <w:p w:rsidR="000809BB" w:rsidRPr="000809BB" w:rsidRDefault="000809BB" w:rsidP="000809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</w:tr>
    </w:tbl>
    <w:p w:rsidR="000809BB" w:rsidRPr="000809BB" w:rsidRDefault="000809BB" w:rsidP="000809B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 w:bidi="ru-RU"/>
        </w:rPr>
      </w:pP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b/>
          <w:bCs/>
          <w:lang w:eastAsia="ru-RU" w:bidi="ru-RU"/>
        </w:rPr>
        <w:t>Образование по программам подготовки в ординатуре получаю: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впервые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□ / не впервые □.</w:t>
      </w:r>
    </w:p>
    <w:tbl>
      <w:tblPr>
        <w:tblStyle w:val="1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0809BB" w:rsidRPr="000809BB" w:rsidTr="00090F40">
        <w:tc>
          <w:tcPr>
            <w:tcW w:w="4382" w:type="dxa"/>
          </w:tcPr>
          <w:p w:rsidR="000809BB" w:rsidRPr="000809BB" w:rsidRDefault="000809BB" w:rsidP="000809BB">
            <w:pPr>
              <w:tabs>
                <w:tab w:val="left" w:pos="328"/>
              </w:tabs>
              <w:jc w:val="right"/>
              <w:rPr>
                <w:rFonts w:ascii="Times New Roman" w:eastAsia="Times New Roman" w:hAnsi="Times New Roman"/>
                <w:sz w:val="4"/>
                <w:szCs w:val="4"/>
              </w:rPr>
            </w:pPr>
          </w:p>
        </w:tc>
      </w:tr>
    </w:tbl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поступающего или доверенного лица)</w:t>
      </w:r>
    </w:p>
    <w:p w:rsidR="000809BB" w:rsidRPr="000809BB" w:rsidRDefault="000809BB" w:rsidP="000809BB">
      <w:pPr>
        <w:widowControl w:val="0"/>
        <w:spacing w:after="0" w:line="26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b/>
          <w:bCs/>
          <w:lang w:eastAsia="ru-RU" w:bidi="ru-RU"/>
        </w:rPr>
        <w:t>Диплом об окончании ординатуры или диплом об окончании интернатуры по специальности, указанной в данном заявлении: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имеется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□ / отсутствует □.</w:t>
      </w:r>
    </w:p>
    <w:tbl>
      <w:tblPr>
        <w:tblStyle w:val="1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0809BB" w:rsidRPr="000809BB" w:rsidTr="00090F40">
        <w:tc>
          <w:tcPr>
            <w:tcW w:w="4382" w:type="dxa"/>
          </w:tcPr>
          <w:p w:rsidR="000809BB" w:rsidRPr="000809BB" w:rsidRDefault="000809BB" w:rsidP="000809BB">
            <w:pPr>
              <w:tabs>
                <w:tab w:val="left" w:pos="328"/>
              </w:tabs>
              <w:jc w:val="right"/>
              <w:rPr>
                <w:rFonts w:ascii="Times New Roman" w:eastAsia="Times New Roman" w:hAnsi="Times New Roman"/>
                <w:sz w:val="4"/>
                <w:szCs w:val="4"/>
              </w:rPr>
            </w:pPr>
          </w:p>
        </w:tc>
      </w:tr>
    </w:tbl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поступающего или доверенного лица)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b/>
          <w:bCs/>
          <w:lang w:eastAsia="ru-RU" w:bidi="ru-RU"/>
        </w:rPr>
        <w:t>Я ознакомлен(а) (в том числе через информационные системы общего пользования) с:</w:t>
      </w:r>
    </w:p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а)</w:t>
      </w:r>
      <w:r w:rsidRPr="000809BB">
        <w:rPr>
          <w:rFonts w:ascii="Times New Roman" w:eastAsia="Times New Roman" w:hAnsi="Times New Roman" w:cs="Times New Roman"/>
          <w:lang w:eastAsia="ru-RU" w:bidi="ru-RU"/>
        </w:rPr>
        <w:tab/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>копией лицензии на осуществление образовательной деятельности (с приложениями)</w:t>
      </w:r>
    </w:p>
    <w:tbl>
      <w:tblPr>
        <w:tblStyle w:val="1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0809BB" w:rsidRPr="000809BB" w:rsidTr="00090F40">
        <w:tc>
          <w:tcPr>
            <w:tcW w:w="4382" w:type="dxa"/>
          </w:tcPr>
          <w:p w:rsidR="000809BB" w:rsidRPr="000809BB" w:rsidRDefault="000809BB" w:rsidP="000809BB">
            <w:pPr>
              <w:tabs>
                <w:tab w:val="left" w:pos="328"/>
              </w:tabs>
              <w:jc w:val="right"/>
              <w:rPr>
                <w:rFonts w:ascii="Times New Roman" w:eastAsia="Times New Roman" w:hAnsi="Times New Roman"/>
                <w:lang w:val="ru-RU"/>
              </w:rPr>
            </w:pPr>
          </w:p>
        </w:tc>
      </w:tr>
    </w:tbl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поступающего или доверенного лица)</w:t>
      </w:r>
    </w:p>
    <w:p w:rsidR="000809BB" w:rsidRPr="000809BB" w:rsidRDefault="000809BB" w:rsidP="000809BB">
      <w:pPr>
        <w:widowControl w:val="0"/>
        <w:tabs>
          <w:tab w:val="left" w:pos="349"/>
        </w:tabs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б)</w:t>
      </w:r>
      <w:r w:rsidRPr="000809BB">
        <w:rPr>
          <w:rFonts w:ascii="Times New Roman" w:eastAsia="Times New Roman" w:hAnsi="Times New Roman" w:cs="Times New Roman"/>
          <w:lang w:eastAsia="ru-RU" w:bidi="ru-RU"/>
        </w:rPr>
        <w:tab/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>копией свидетельства о государственной аккредитации (с приложением) или информацией об отсутствии указанного свидетельства</w:t>
      </w:r>
    </w:p>
    <w:tbl>
      <w:tblPr>
        <w:tblStyle w:val="1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0809BB" w:rsidRPr="000809BB" w:rsidTr="00090F40">
        <w:tc>
          <w:tcPr>
            <w:tcW w:w="4382" w:type="dxa"/>
          </w:tcPr>
          <w:p w:rsidR="000809BB" w:rsidRPr="000809BB" w:rsidRDefault="000809BB" w:rsidP="000809BB">
            <w:pPr>
              <w:tabs>
                <w:tab w:val="left" w:pos="328"/>
              </w:tabs>
              <w:jc w:val="right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поступающего или доверенного лица)</w:t>
      </w:r>
    </w:p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в)</w:t>
      </w:r>
      <w:r w:rsidRPr="000809BB">
        <w:rPr>
          <w:rFonts w:ascii="Times New Roman" w:eastAsia="Times New Roman" w:hAnsi="Times New Roman" w:cs="Times New Roman"/>
          <w:lang w:eastAsia="ru-RU" w:bidi="ru-RU"/>
        </w:rPr>
        <w:tab/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>датой (датами) завершения приема документа установленного образца</w:t>
      </w:r>
    </w:p>
    <w:tbl>
      <w:tblPr>
        <w:tblStyle w:val="1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0809BB" w:rsidRPr="000809BB" w:rsidTr="00090F40">
        <w:tc>
          <w:tcPr>
            <w:tcW w:w="4382" w:type="dxa"/>
          </w:tcPr>
          <w:p w:rsidR="000809BB" w:rsidRPr="000809BB" w:rsidRDefault="000809BB" w:rsidP="000809BB">
            <w:pPr>
              <w:tabs>
                <w:tab w:val="left" w:pos="328"/>
              </w:tabs>
              <w:jc w:val="right"/>
              <w:rPr>
                <w:rFonts w:ascii="Times New Roman" w:eastAsia="Times New Roman" w:hAnsi="Times New Roman"/>
                <w:lang w:val="ru-RU"/>
              </w:rPr>
            </w:pPr>
          </w:p>
        </w:tc>
      </w:tr>
    </w:tbl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поступающего или доверенного лица)</w:t>
      </w:r>
    </w:p>
    <w:p w:rsidR="000809BB" w:rsidRPr="000809BB" w:rsidRDefault="000809BB" w:rsidP="000809BB">
      <w:pPr>
        <w:widowControl w:val="0"/>
        <w:tabs>
          <w:tab w:val="left" w:pos="320"/>
        </w:tabs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г)</w:t>
      </w:r>
      <w:r w:rsidRPr="000809BB">
        <w:rPr>
          <w:rFonts w:ascii="Times New Roman" w:eastAsia="Times New Roman" w:hAnsi="Times New Roman" w:cs="Times New Roman"/>
          <w:lang w:eastAsia="ru-RU" w:bidi="ru-RU"/>
        </w:rPr>
        <w:tab/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правилами приема, утвержденными в </w:t>
      </w:r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ФГБУ «НМИЦК им.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ак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Е.И.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Чазовa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» </w:t>
      </w:r>
      <w:r w:rsidRPr="000809BB">
        <w:rPr>
          <w:rFonts w:ascii="Times New Roman" w:eastAsia="Times New Roman" w:hAnsi="Times New Roman" w:cs="Times New Roman"/>
          <w:lang w:eastAsia="ru-RU" w:bidi="ru-RU"/>
        </w:rPr>
        <w:t>Минздрава России, в том числе правилами подачи апелляции по результатам вступительного испытания</w:t>
      </w:r>
    </w:p>
    <w:tbl>
      <w:tblPr>
        <w:tblStyle w:val="1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0809BB" w:rsidRPr="000809BB" w:rsidTr="00090F40">
        <w:tc>
          <w:tcPr>
            <w:tcW w:w="4382" w:type="dxa"/>
          </w:tcPr>
          <w:p w:rsidR="000809BB" w:rsidRPr="000809BB" w:rsidRDefault="000809BB" w:rsidP="000809BB">
            <w:pPr>
              <w:tabs>
                <w:tab w:val="left" w:pos="328"/>
              </w:tabs>
              <w:jc w:val="right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поступающего или доверенного лица)</w:t>
      </w:r>
    </w:p>
    <w:p w:rsidR="000809BB" w:rsidRPr="000809BB" w:rsidRDefault="000809BB" w:rsidP="000809BB">
      <w:pPr>
        <w:widowControl w:val="0"/>
        <w:tabs>
          <w:tab w:val="left" w:pos="35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д)</w:t>
      </w:r>
      <w:r w:rsidRPr="000809BB">
        <w:rPr>
          <w:rFonts w:ascii="Times New Roman" w:eastAsia="Times New Roman" w:hAnsi="Times New Roman" w:cs="Times New Roman"/>
          <w:lang w:eastAsia="ru-RU" w:bidi="ru-RU"/>
        </w:rPr>
        <w:tab/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>информацией о необходимости указания в заявлении о приеме достоверных сведений и представления подлинных документов</w:t>
      </w:r>
    </w:p>
    <w:tbl>
      <w:tblPr>
        <w:tblStyle w:val="1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0809BB" w:rsidRPr="000809BB" w:rsidTr="00090F40">
        <w:tc>
          <w:tcPr>
            <w:tcW w:w="4382" w:type="dxa"/>
          </w:tcPr>
          <w:p w:rsidR="000809BB" w:rsidRPr="000809BB" w:rsidRDefault="000809BB" w:rsidP="000809BB">
            <w:pPr>
              <w:tabs>
                <w:tab w:val="left" w:pos="328"/>
              </w:tabs>
              <w:jc w:val="right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поступающего или доверенного лица)</w:t>
      </w:r>
    </w:p>
    <w:p w:rsidR="000809BB" w:rsidRPr="000809BB" w:rsidRDefault="000809BB" w:rsidP="000809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</w:p>
    <w:p w:rsidR="000809BB" w:rsidRPr="000809BB" w:rsidRDefault="000809BB" w:rsidP="000809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В соответствии со ст.9 Федерального закона от 27.07.2006 №152-ФЗ «О персональных данных» и в связи с прохождением мною обучения по программе ординатуры в </w:t>
      </w:r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ФГБУ «НМИЦК им.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ак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Е.И.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Чазовa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» </w:t>
      </w:r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Минздрава России </w:t>
      </w:r>
    </w:p>
    <w:p w:rsidR="000809BB" w:rsidRPr="000809BB" w:rsidRDefault="000809BB" w:rsidP="000809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 w:bidi="ru-RU"/>
        </w:rPr>
      </w:pPr>
      <w:r w:rsidRPr="000809BB">
        <w:rPr>
          <w:rFonts w:ascii="Times New Roman" w:eastAsia="Times New Roman" w:hAnsi="Times New Roman" w:cs="Times New Roman"/>
          <w:b/>
          <w:bCs/>
          <w:u w:val="single"/>
          <w:lang w:eastAsia="ru-RU" w:bidi="ru-RU"/>
        </w:rPr>
        <w:t>Даю согласие:</w:t>
      </w:r>
    </w:p>
    <w:p w:rsidR="000809BB" w:rsidRPr="000809BB" w:rsidRDefault="000809BB" w:rsidP="000809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ФГБУ «НМИЦК им.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ак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Е.И.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Чазовa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» </w:t>
      </w:r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Минздрава России, расположенному по адресу: </w:t>
      </w:r>
      <w:r w:rsidRPr="000809BB">
        <w:rPr>
          <w:rFonts w:ascii="Times New Roman" w:eastAsia="Courier New" w:hAnsi="Times New Roman" w:cs="Times New Roman"/>
          <w:sz w:val="21"/>
          <w:szCs w:val="21"/>
          <w:shd w:val="clear" w:color="auto" w:fill="FFFFFF"/>
          <w:lang w:eastAsia="ru-RU" w:bidi="ru-RU"/>
        </w:rPr>
        <w:t>121552, Москва, ул. Академика Чазова, д. 15а</w:t>
      </w:r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(место оказания образовательных услуг: </w:t>
      </w:r>
      <w:r w:rsidRPr="000809BB">
        <w:rPr>
          <w:rFonts w:ascii="Times New Roman" w:eastAsia="Courier New" w:hAnsi="Times New Roman" w:cs="Times New Roman"/>
          <w:sz w:val="21"/>
          <w:szCs w:val="21"/>
          <w:shd w:val="clear" w:color="auto" w:fill="FFFFFF"/>
          <w:lang w:eastAsia="ru-RU" w:bidi="ru-RU"/>
        </w:rPr>
        <w:t>121552, Москва, ул. Академика Чазова, д. 15а</w:t>
      </w:r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корп. 2) на автоматизированную, а также без использования средств автоматизации обработку моих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в соответствии с пунктом 3 части первой статьи 3 Федерального закона от 27.07.2006 №152-ФЗ «О персональных данных», со сведениями о фактах, событиях и обстоятельствах моей жизни, представленных в </w:t>
      </w:r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ФГБУ «НМИЦК им.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ак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Е.И. </w:t>
      </w:r>
      <w:proofErr w:type="spellStart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Чазовa</w:t>
      </w:r>
      <w:proofErr w:type="spellEnd"/>
      <w:r w:rsidRPr="000809B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» </w:t>
      </w:r>
      <w:r w:rsidRPr="000809BB">
        <w:rPr>
          <w:rFonts w:ascii="Times New Roman" w:eastAsia="Times New Roman" w:hAnsi="Times New Roman" w:cs="Times New Roman"/>
          <w:lang w:eastAsia="ru-RU" w:bidi="ru-RU"/>
        </w:rPr>
        <w:t>Минздрава России.</w:t>
      </w:r>
    </w:p>
    <w:p w:rsidR="000809BB" w:rsidRPr="000809BB" w:rsidRDefault="000809BB" w:rsidP="000809BB">
      <w:pPr>
        <w:widowControl w:val="0"/>
        <w:spacing w:after="0" w:line="262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>Настоящее согласие действует со дня его подписания до дня отзыва в письменной форме.</w:t>
      </w:r>
    </w:p>
    <w:tbl>
      <w:tblPr>
        <w:tblW w:w="0" w:type="auto"/>
        <w:tblInd w:w="212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8"/>
        <w:gridCol w:w="184"/>
        <w:gridCol w:w="2824"/>
      </w:tblGrid>
      <w:tr w:rsidR="000809BB" w:rsidRPr="000809BB" w:rsidTr="00090F40">
        <w:tc>
          <w:tcPr>
            <w:tcW w:w="4288" w:type="dxa"/>
            <w:tcBorders>
              <w:bottom w:val="single" w:sz="4" w:space="0" w:color="auto"/>
            </w:tcBorders>
            <w:vAlign w:val="bottom"/>
          </w:tcPr>
          <w:p w:rsidR="000809BB" w:rsidRPr="000809BB" w:rsidRDefault="000809BB" w:rsidP="000809B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" w:type="dxa"/>
            <w:vAlign w:val="bottom"/>
          </w:tcPr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  <w:vAlign w:val="bottom"/>
          </w:tcPr>
          <w:p w:rsidR="000809BB" w:rsidRPr="000809BB" w:rsidRDefault="000809BB" w:rsidP="000809B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</w:p>
        </w:tc>
      </w:tr>
      <w:tr w:rsidR="000809BB" w:rsidRPr="000809BB" w:rsidTr="00090F40">
        <w:tc>
          <w:tcPr>
            <w:tcW w:w="4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(</w:t>
            </w:r>
            <w:proofErr w:type="gramStart"/>
            <w:r w:rsidRPr="000809BB">
              <w:rPr>
                <w:rFonts w:ascii="Times New Roman" w:eastAsia="Courier New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подпись</w:t>
            </w:r>
            <w:proofErr w:type="gramEnd"/>
            <w:r w:rsidRPr="000809BB">
              <w:rPr>
                <w:rFonts w:ascii="Times New Roman" w:eastAsia="Courier New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 xml:space="preserve"> поступающего или доверенного лица)</w:t>
            </w:r>
          </w:p>
        </w:tc>
        <w:tc>
          <w:tcPr>
            <w:tcW w:w="184" w:type="dxa"/>
            <w:tcBorders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9BB" w:rsidRPr="000809BB" w:rsidRDefault="000809BB" w:rsidP="000809B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</w:pPr>
            <w:r w:rsidRPr="000809BB">
              <w:rPr>
                <w:rFonts w:ascii="Times New Roman" w:eastAsia="Courier New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(</w:t>
            </w:r>
            <w:proofErr w:type="gramStart"/>
            <w:r w:rsidRPr="000809BB">
              <w:rPr>
                <w:rFonts w:ascii="Times New Roman" w:eastAsia="Courier New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расшифровка</w:t>
            </w:r>
            <w:proofErr w:type="gramEnd"/>
            <w:r w:rsidRPr="000809BB">
              <w:rPr>
                <w:rFonts w:ascii="Times New Roman" w:eastAsia="Courier New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 xml:space="preserve"> подписи)</w:t>
            </w:r>
          </w:p>
        </w:tc>
      </w:tr>
    </w:tbl>
    <w:p w:rsidR="000809BB" w:rsidRPr="000809BB" w:rsidRDefault="000809BB" w:rsidP="000809BB">
      <w:pPr>
        <w:widowControl w:val="0"/>
        <w:spacing w:after="0" w:line="283" w:lineRule="auto"/>
        <w:jc w:val="both"/>
        <w:rPr>
          <w:rFonts w:ascii="Times New Roman" w:eastAsia="Times New Roman" w:hAnsi="Times New Roman" w:cs="Times New Roman"/>
          <w:u w:val="single"/>
          <w:lang w:eastAsia="ru-RU" w:bidi="ru-RU"/>
        </w:rPr>
      </w:pPr>
      <w:r w:rsidRPr="000809BB">
        <w:rPr>
          <w:rFonts w:ascii="Times New Roman" w:eastAsia="Times New Roman" w:hAnsi="Times New Roman" w:cs="Times New Roman"/>
          <w:b/>
          <w:bCs/>
          <w:u w:val="single"/>
          <w:lang w:eastAsia="ru-RU" w:bidi="ru-RU"/>
        </w:rPr>
        <w:t>Даю обязательство:</w:t>
      </w:r>
    </w:p>
    <w:p w:rsidR="000809BB" w:rsidRPr="000809BB" w:rsidRDefault="000809BB" w:rsidP="000809BB">
      <w:pPr>
        <w:widowControl w:val="0"/>
        <w:spacing w:after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Представить </w:t>
      </w:r>
      <w:r w:rsidRPr="000809BB">
        <w:rPr>
          <w:rFonts w:ascii="Times New Roman" w:eastAsia="Times New Roman" w:hAnsi="Times New Roman" w:cs="Times New Roman"/>
          <w:b/>
          <w:bCs/>
          <w:lang w:eastAsia="ru-RU" w:bidi="ru-RU"/>
        </w:rPr>
        <w:t>заявление о согласии на зачисление</w:t>
      </w:r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не позднее дня завершения приема заявления о согласии на зачисление</w:t>
      </w:r>
    </w:p>
    <w:tbl>
      <w:tblPr>
        <w:tblStyle w:val="1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0809BB" w:rsidRPr="000809BB" w:rsidTr="00090F40">
        <w:tc>
          <w:tcPr>
            <w:tcW w:w="4382" w:type="dxa"/>
          </w:tcPr>
          <w:p w:rsidR="000809BB" w:rsidRPr="000809BB" w:rsidRDefault="000809BB" w:rsidP="000809BB">
            <w:pPr>
              <w:tabs>
                <w:tab w:val="left" w:pos="328"/>
              </w:tabs>
              <w:jc w:val="right"/>
              <w:rPr>
                <w:rFonts w:ascii="Times New Roman" w:eastAsia="Times New Roman" w:hAnsi="Times New Roman"/>
                <w:sz w:val="4"/>
                <w:szCs w:val="4"/>
                <w:lang w:val="ru-RU"/>
              </w:rPr>
            </w:pPr>
          </w:p>
        </w:tc>
      </w:tr>
    </w:tbl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поступающего или доверенного лица)</w:t>
      </w:r>
    </w:p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</w:p>
    <w:p w:rsidR="000809BB" w:rsidRPr="000809BB" w:rsidRDefault="000809BB" w:rsidP="000809B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809BB">
        <w:rPr>
          <w:rFonts w:ascii="Times New Roman" w:eastAsia="Calibri" w:hAnsi="Times New Roman" w:cs="Times New Roman"/>
          <w:b/>
          <w:u w:val="single"/>
        </w:rPr>
        <w:t>Ознакомлен с требованиями</w:t>
      </w:r>
      <w:r w:rsidRPr="000809BB">
        <w:rPr>
          <w:rFonts w:ascii="Times New Roman" w:eastAsia="Calibri" w:hAnsi="Times New Roman" w:cs="Times New Roman"/>
        </w:rPr>
        <w:t xml:space="preserve"> Федерального закона от 28.03.1998 N 53-ФЗ (ред. от 24.09.2022) "О воинской обязанности и военной службе" (с изм. и доп., вступ. в силу с 13.10.2022), а именно:</w:t>
      </w:r>
    </w:p>
    <w:p w:rsidR="000809BB" w:rsidRPr="000809BB" w:rsidRDefault="000809BB" w:rsidP="000809B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809BB">
        <w:rPr>
          <w:rFonts w:ascii="Times New Roman" w:eastAsia="Calibri" w:hAnsi="Times New Roman" w:cs="Times New Roman"/>
        </w:rPr>
        <w:t>Статья 10. Обязанности граждан по воинскому учету</w:t>
      </w:r>
    </w:p>
    <w:p w:rsidR="000809BB" w:rsidRPr="000809BB" w:rsidRDefault="000809BB" w:rsidP="000809B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809BB">
        <w:rPr>
          <w:rFonts w:ascii="Times New Roman" w:eastAsia="Calibri" w:hAnsi="Times New Roman" w:cs="Times New Roman"/>
        </w:rPr>
        <w:t>1. В целях обеспечения воинского учета граждане обязаны:</w:t>
      </w:r>
    </w:p>
    <w:p w:rsidR="000809BB" w:rsidRPr="000809BB" w:rsidRDefault="000809BB" w:rsidP="000809B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809BB">
        <w:rPr>
          <w:rFonts w:ascii="Times New Roman" w:eastAsia="Calibri" w:hAnsi="Times New Roman" w:cs="Times New Roman"/>
        </w:rPr>
        <w:t>- сообщить в двухнедельный срок в военный комиссариат либо в местную администрацию соответствующего поселения, муниципального или городского округа, осуществляющую первичный воинский учет, об изменении семейного положения, образования, места работы (учебы) или должности;</w:t>
      </w:r>
    </w:p>
    <w:p w:rsidR="000809BB" w:rsidRPr="000809BB" w:rsidRDefault="000809BB" w:rsidP="000809B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809BB">
        <w:rPr>
          <w:rFonts w:ascii="Times New Roman" w:eastAsia="Calibri" w:hAnsi="Times New Roman" w:cs="Times New Roman"/>
        </w:rPr>
        <w:t>(</w:t>
      </w:r>
      <w:proofErr w:type="gramStart"/>
      <w:r w:rsidRPr="000809BB">
        <w:rPr>
          <w:rFonts w:ascii="Times New Roman" w:eastAsia="Calibri" w:hAnsi="Times New Roman" w:cs="Times New Roman"/>
        </w:rPr>
        <w:t>в</w:t>
      </w:r>
      <w:proofErr w:type="gramEnd"/>
      <w:r w:rsidRPr="000809BB">
        <w:rPr>
          <w:rFonts w:ascii="Times New Roman" w:eastAsia="Calibri" w:hAnsi="Times New Roman" w:cs="Times New Roman"/>
        </w:rPr>
        <w:t xml:space="preserve"> ред. Федеральных законов от 22.08.2004 N 122-ФЗ, от 31.12.2005 N 211-ФЗ, от 03.12.2008 N 248-ФЗ, от 09.03.2010 N 27-ФЗ, от 06.02.2019 N 8-ФЗ, от 31.07.2020 N 285-ФЗ)</w:t>
      </w:r>
    </w:p>
    <w:p w:rsidR="000809BB" w:rsidRPr="000809BB" w:rsidRDefault="000809BB" w:rsidP="000809B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809BB">
        <w:rPr>
          <w:rFonts w:ascii="Times New Roman" w:eastAsia="Calibri" w:hAnsi="Times New Roman" w:cs="Times New Roman"/>
        </w:rPr>
        <w:t>- явиться в двухнедельный срок в военный комиссариат для постановки на воинский учет, снятия с воинского учета и внесения изменений в документы воинского учета при переезде на новое место жительства и (или) место пребывания, в том числе не подтвержденные регистрацией по месту жительства и (или) месту пребывания, либо выезде из Российской Федерации на срок более шести месяцев или въезде в Российскую Федерацию;</w:t>
      </w:r>
    </w:p>
    <w:p w:rsidR="000809BB" w:rsidRPr="000809BB" w:rsidRDefault="000809BB" w:rsidP="000809B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809BB">
        <w:rPr>
          <w:rFonts w:ascii="Times New Roman" w:eastAsia="Calibri" w:hAnsi="Times New Roman" w:cs="Times New Roman"/>
        </w:rPr>
        <w:t>(</w:t>
      </w:r>
      <w:proofErr w:type="gramStart"/>
      <w:r w:rsidRPr="000809BB">
        <w:rPr>
          <w:rFonts w:ascii="Times New Roman" w:eastAsia="Calibri" w:hAnsi="Times New Roman" w:cs="Times New Roman"/>
        </w:rPr>
        <w:t>в</w:t>
      </w:r>
      <w:proofErr w:type="gramEnd"/>
      <w:r w:rsidRPr="000809BB">
        <w:rPr>
          <w:rFonts w:ascii="Times New Roman" w:eastAsia="Calibri" w:hAnsi="Times New Roman" w:cs="Times New Roman"/>
        </w:rPr>
        <w:t xml:space="preserve"> ред. Федеральных законов от 09.03.2010 N 27-ФЗ, от 06.02.2019 N 8-ФЗ)</w:t>
      </w:r>
    </w:p>
    <w:p w:rsidR="000809BB" w:rsidRPr="000809BB" w:rsidRDefault="000809BB" w:rsidP="000809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</w:tblGrid>
      <w:tr w:rsidR="000809BB" w:rsidRPr="000809BB" w:rsidTr="00090F40">
        <w:tc>
          <w:tcPr>
            <w:tcW w:w="4382" w:type="dxa"/>
          </w:tcPr>
          <w:p w:rsidR="000809BB" w:rsidRPr="000809BB" w:rsidRDefault="000809BB" w:rsidP="000809BB">
            <w:pPr>
              <w:tabs>
                <w:tab w:val="left" w:pos="328"/>
              </w:tabs>
              <w:jc w:val="right"/>
              <w:rPr>
                <w:rFonts w:ascii="Times New Roman" w:eastAsia="Times New Roman" w:hAnsi="Times New Roman"/>
                <w:sz w:val="4"/>
                <w:szCs w:val="4"/>
                <w:lang w:val="ru-RU"/>
              </w:rPr>
            </w:pPr>
          </w:p>
        </w:tc>
      </w:tr>
    </w:tbl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поступающего или доверенного лица)</w:t>
      </w:r>
    </w:p>
    <w:p w:rsidR="000809BB" w:rsidRPr="000809BB" w:rsidRDefault="000809BB" w:rsidP="000809BB">
      <w:pPr>
        <w:widowControl w:val="0"/>
        <w:tabs>
          <w:tab w:val="left" w:pos="328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</w:p>
    <w:p w:rsidR="000809BB" w:rsidRPr="000809BB" w:rsidRDefault="000809BB" w:rsidP="000809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b/>
          <w:bCs/>
          <w:lang w:eastAsia="ru-RU" w:bidi="ru-RU"/>
        </w:rPr>
        <w:t>К заявлению прилагаю</w:t>
      </w:r>
      <w:r w:rsidRPr="000809BB">
        <w:rPr>
          <w:rFonts w:ascii="Times New Roman" w:eastAsia="Microsoft Sans Serif" w:hAnsi="Times New Roman" w:cs="Times New Roman"/>
          <w:lang w:eastAsia="ru-RU" w:bidi="ru-RU"/>
        </w:rPr>
        <w:t xml:space="preserve"> персональные данные в форме документов на бумажном носителе, преобразованные в электронную форму путем сканирования или фотографирования с обеспечением машиночитаемого распознавания их реквизитов</w:t>
      </w:r>
      <w:r w:rsidRPr="000809BB">
        <w:rPr>
          <w:rFonts w:ascii="Times New Roman" w:eastAsia="Times New Roman" w:hAnsi="Times New Roman" w:cs="Times New Roman"/>
          <w:b/>
          <w:bCs/>
          <w:lang w:eastAsia="ru-RU" w:bidi="ru-RU"/>
        </w:rPr>
        <w:t>: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документ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>, удостоверяющий личность, гражданство;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документ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о высшем медицинском образовании по программам </w:t>
      </w:r>
      <w:proofErr w:type="spellStart"/>
      <w:r w:rsidRPr="000809BB">
        <w:rPr>
          <w:rFonts w:ascii="Times New Roman" w:eastAsia="Times New Roman" w:hAnsi="Times New Roman" w:cs="Times New Roman"/>
          <w:lang w:eastAsia="ru-RU" w:bidi="ru-RU"/>
        </w:rPr>
        <w:t>специалитета</w:t>
      </w:r>
      <w:proofErr w:type="spell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и приложение к нему;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свидетельство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об аккредитации специалиста или выписку из итогового протокола заседания </w:t>
      </w:r>
      <w:proofErr w:type="spellStart"/>
      <w:r w:rsidRPr="000809BB">
        <w:rPr>
          <w:rFonts w:ascii="Times New Roman" w:eastAsia="Times New Roman" w:hAnsi="Times New Roman" w:cs="Times New Roman"/>
          <w:lang w:eastAsia="ru-RU" w:bidi="ru-RU"/>
        </w:rPr>
        <w:t>аккредитационной</w:t>
      </w:r>
      <w:proofErr w:type="spell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комиссии о признании поступающего прошедшим аккредитацию специалиста (для лиц, завершивших освоение программ высшего медицинского образования в соответствии с федеральными государственными образовательными стандартами высшего образования);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сертификат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специалиста (при наличии);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документы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>, подтверждающие индивидуальные достижения поступающего (при наличии);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военный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билет (при наличии);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>4 фотографии формата 4x6;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медицинскую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справку по форме 086/У не старше 6 месяцев (при отсутствии медицинской справки по форме 086/У – копию паспорта здоровья и оригинал для сверки);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список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 xml:space="preserve"> опубликованных работ, изобретений (при наличии);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6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0809BB">
        <w:rPr>
          <w:rFonts w:ascii="Times New Roman" w:eastAsia="Times New Roman" w:hAnsi="Times New Roman" w:cs="Times New Roman"/>
          <w:lang w:eastAsia="ru-RU" w:bidi="ru-RU"/>
        </w:rPr>
        <w:t>документы</w:t>
      </w:r>
      <w:proofErr w:type="gramEnd"/>
      <w:r w:rsidRPr="000809BB">
        <w:rPr>
          <w:rFonts w:ascii="Times New Roman" w:eastAsia="Times New Roman" w:hAnsi="Times New Roman" w:cs="Times New Roman"/>
          <w:lang w:eastAsia="ru-RU" w:bidi="ru-RU"/>
        </w:rPr>
        <w:t>, подтверждающие ограниченные возможности здоровья (для лиц с ограниченными возможностями здоровья);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3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>договор о целевом обучении с федеральными государственными органами, органами государственной власти субъектов Российской Федерации, органами местного самоуправления, государственными (муниципальными) учреждениями, унитарными предприятиями, государственными корпорациями, государственными компаниями или хозяйственными обществами, в уставном капитале которых присутствует доля Российской Федерации, субъекта Российской Федерации или муниципального образования, и оригиналы направлений указанных органов или организаций, соответствующие установленным организации контрольным цифрам приема (для граждан Российской Федерации, претендующих на обучение на условиях целевого приема);</w:t>
      </w:r>
    </w:p>
    <w:p w:rsidR="000809BB" w:rsidRPr="000809BB" w:rsidRDefault="000809BB" w:rsidP="000809BB">
      <w:pPr>
        <w:widowControl w:val="0"/>
        <w:numPr>
          <w:ilvl w:val="0"/>
          <w:numId w:val="1"/>
        </w:numPr>
        <w:tabs>
          <w:tab w:val="left" w:pos="42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>страховое свидетельство обязательного пенсионного страхования, предусмотренном ст.7 Федерального закона от 01.04.1996 №27-ФЗ «Об индивидуальном (персонифицированном) учете в системе обязательного пенсионного страхования» (для граждан Российской Федерации; иностранных граждан и лиц без гражданства, являющихся соотечественниками, проживающими за рубежом, при условии соблюдения ими требований, предусмотренных ст.17 Федерального закона от 24.05.1999 №99-ФЗ «О государственной политике Российской Федерации в отношении соотечественников за рубежом»; иностранных граждан, поступающих на обучение на основании международных договоров);</w:t>
      </w:r>
    </w:p>
    <w:p w:rsidR="000809BB" w:rsidRPr="000809BB" w:rsidRDefault="000809BB" w:rsidP="000809BB">
      <w:pPr>
        <w:widowControl w:val="0"/>
        <w:tabs>
          <w:tab w:val="left" w:pos="6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>13) заявление об учете в качестве результатов вступительного испытания результата тестирования, пройденного в году, предшествующем году поступления и/или проводимого в рамках процедуры аккредитации специалиста, предусмотренной абзацем вторым пункта 4 «Положения об аккредитации специалистов», пройденного в году, предшествующем году поступления, или в году поступления (по желанию поступающего).</w:t>
      </w:r>
    </w:p>
    <w:p w:rsidR="000809BB" w:rsidRPr="000809BB" w:rsidRDefault="000809BB" w:rsidP="000809BB">
      <w:pPr>
        <w:widowControl w:val="0"/>
        <w:tabs>
          <w:tab w:val="left" w:leader="underscore" w:pos="468"/>
          <w:tab w:val="left" w:leader="underscore" w:pos="2398"/>
          <w:tab w:val="left" w:leader="underscore" w:pos="2992"/>
          <w:tab w:val="left" w:leader="underscore" w:pos="8651"/>
        </w:tabs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>«___» ___________ 20___ г. ____________________________________________________________________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дата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 xml:space="preserve"> подачи заявления)</w:t>
      </w: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ab/>
        <w:t xml:space="preserve">(подпись поступающего или доверенного лица) </w:t>
      </w: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ab/>
        <w:t>(расшифровка подписи)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>Заявление и документы принял:</w:t>
      </w:r>
    </w:p>
    <w:p w:rsidR="000809BB" w:rsidRPr="000809BB" w:rsidRDefault="000809BB" w:rsidP="000809BB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r w:rsidRPr="000809BB">
        <w:rPr>
          <w:rFonts w:ascii="Times New Roman" w:eastAsia="Times New Roman" w:hAnsi="Times New Roman" w:cs="Times New Roman"/>
          <w:lang w:eastAsia="ru-RU" w:bidi="ru-RU"/>
        </w:rPr>
        <w:t>Отв. секретарь приемной комиссии    ________________      ___________________ «____» ________ 20__ г.</w:t>
      </w:r>
    </w:p>
    <w:p w:rsidR="000809BB" w:rsidRPr="000809BB" w:rsidRDefault="000809BB" w:rsidP="000809BB">
      <w:pPr>
        <w:widowControl w:val="0"/>
        <w:tabs>
          <w:tab w:val="left" w:pos="372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lastRenderedPageBreak/>
        <w:tab/>
        <w:t>(</w:t>
      </w:r>
      <w:proofErr w:type="gramStart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подпись</w:t>
      </w:r>
      <w:proofErr w:type="gramEnd"/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>)</w:t>
      </w: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ab/>
      </w:r>
      <w:r w:rsidRPr="000809BB">
        <w:rPr>
          <w:rFonts w:ascii="Times New Roman" w:eastAsia="Times New Roman" w:hAnsi="Times New Roman" w:cs="Times New Roman"/>
          <w:i/>
          <w:iCs/>
          <w:sz w:val="20"/>
          <w:szCs w:val="20"/>
          <w:lang w:eastAsia="ru-RU" w:bidi="ru-RU"/>
        </w:rPr>
        <w:tab/>
        <w:t>(расшифровка подписи)</w:t>
      </w:r>
    </w:p>
    <w:p w:rsidR="000809BB" w:rsidRPr="000809BB" w:rsidRDefault="000809BB" w:rsidP="000809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sectPr w:rsidR="000809BB" w:rsidRPr="000809BB" w:rsidSect="00052777">
          <w:pgSz w:w="11900" w:h="16840"/>
          <w:pgMar w:top="851" w:right="912" w:bottom="567" w:left="825" w:header="0" w:footer="3" w:gutter="0"/>
          <w:cols w:space="720"/>
          <w:noEndnote/>
          <w:docGrid w:linePitch="360"/>
        </w:sectPr>
      </w:pPr>
    </w:p>
    <w:p w:rsidR="00654662" w:rsidRDefault="00654662">
      <w:bookmarkStart w:id="0" w:name="_GoBack"/>
      <w:bookmarkEnd w:id="0"/>
    </w:p>
    <w:sectPr w:rsidR="00654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7A7" w:rsidRDefault="001757A7" w:rsidP="000809BB">
      <w:pPr>
        <w:spacing w:after="0" w:line="240" w:lineRule="auto"/>
      </w:pPr>
      <w:r>
        <w:separator/>
      </w:r>
    </w:p>
  </w:endnote>
  <w:endnote w:type="continuationSeparator" w:id="0">
    <w:p w:rsidR="001757A7" w:rsidRDefault="001757A7" w:rsidP="0008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7A7" w:rsidRDefault="001757A7" w:rsidP="000809BB">
      <w:pPr>
        <w:spacing w:after="0" w:line="240" w:lineRule="auto"/>
      </w:pPr>
      <w:r>
        <w:separator/>
      </w:r>
    </w:p>
  </w:footnote>
  <w:footnote w:type="continuationSeparator" w:id="0">
    <w:p w:rsidR="001757A7" w:rsidRDefault="001757A7" w:rsidP="000809BB">
      <w:pPr>
        <w:spacing w:after="0" w:line="240" w:lineRule="auto"/>
      </w:pPr>
      <w:r>
        <w:continuationSeparator/>
      </w:r>
    </w:p>
  </w:footnote>
  <w:footnote w:id="1">
    <w:p w:rsidR="000809BB" w:rsidRDefault="000809BB" w:rsidP="000809BB">
      <w:pPr>
        <w:pStyle w:val="a3"/>
      </w:pPr>
      <w:r>
        <w:rPr>
          <w:rStyle w:val="a6"/>
        </w:rPr>
        <w:footnoteRef/>
      </w:r>
      <w:r>
        <w:t xml:space="preserve"> </w:t>
      </w:r>
      <w:r w:rsidRPr="00974197">
        <w:t xml:space="preserve">  Постановление Правительства Российской Федерации от 27.12.2024 № 1931 «О внесении изменений в некоторые акты Правительства Российской Федерации»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D7209"/>
    <w:multiLevelType w:val="multilevel"/>
    <w:tmpl w:val="2BA0E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BB"/>
    <w:rsid w:val="000809BB"/>
    <w:rsid w:val="001757A7"/>
    <w:rsid w:val="0065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65521-6B38-49D3-A7ED-3AAD70E4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809B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809BB"/>
    <w:rPr>
      <w:sz w:val="20"/>
      <w:szCs w:val="20"/>
    </w:rPr>
  </w:style>
  <w:style w:type="table" w:customStyle="1" w:styleId="1">
    <w:name w:val="Сетка таблицы1"/>
    <w:basedOn w:val="a1"/>
    <w:next w:val="a5"/>
    <w:rsid w:val="000809BB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rsid w:val="000809BB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semiHidden/>
    <w:unhideWhenUsed/>
    <w:rsid w:val="000809BB"/>
    <w:rPr>
      <w:vertAlign w:val="superscript"/>
    </w:rPr>
  </w:style>
  <w:style w:type="table" w:customStyle="1" w:styleId="3">
    <w:name w:val="Сетка таблицы3"/>
    <w:basedOn w:val="a1"/>
    <w:next w:val="a5"/>
    <w:uiPriority w:val="39"/>
    <w:rsid w:val="000809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080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2318</Words>
  <Characters>13217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Веденкина Юлия Владимировна</dc:creator>
  <cp:keywords/>
  <dc:description/>
  <cp:lastModifiedBy>Веденкина Юлия Владимировна</cp:lastModifiedBy>
  <cp:revision>1</cp:revision>
  <dcterms:created xsi:type="dcterms:W3CDTF">2025-03-19T09:48:00Z</dcterms:created>
  <dcterms:modified xsi:type="dcterms:W3CDTF">2025-03-19T09:49:00Z</dcterms:modified>
</cp:coreProperties>
</file>