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B735" w14:textId="25B89DB2" w:rsidR="000B1230" w:rsidRPr="000B1230" w:rsidRDefault="00CF48F7" w:rsidP="000B123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Программа подготовки к вступительным</w:t>
      </w:r>
      <w:r w:rsidR="00AE64D0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испытания</w:t>
      </w: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</w:t>
      </w:r>
      <w:r w:rsidR="00AE64D0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bookmarkEnd w:id="0"/>
      <w:r w:rsidR="000B1230" w:rsidRPr="000B12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0B1230" w:rsidRPr="000B1230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программе </w:t>
      </w:r>
      <w:r w:rsidR="00AE64D0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аспирантуры</w:t>
      </w:r>
      <w:r w:rsidR="000B1230" w:rsidRPr="000B1230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279353A8" w14:textId="4269A8EC" w:rsidR="000B1230" w:rsidRPr="000B1230" w:rsidRDefault="00AE64D0" w:rsidP="000B123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3.1.20.</w:t>
      </w:r>
      <w:r w:rsidR="000B1230" w:rsidRPr="000B1230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–</w:t>
      </w:r>
      <w:proofErr w:type="gramEnd"/>
      <w:r w:rsidR="000B1230" w:rsidRPr="000B1230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Кардиология</w:t>
      </w:r>
    </w:p>
    <w:p w14:paraId="24672036" w14:textId="77777777" w:rsidR="007404E6" w:rsidRPr="007404E6" w:rsidRDefault="007404E6" w:rsidP="007404E6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14:paraId="234B7117" w14:textId="77777777" w:rsidR="007404E6" w:rsidRPr="007404E6" w:rsidRDefault="007404E6" w:rsidP="007404E6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вопросы</w:t>
      </w:r>
    </w:p>
    <w:p w14:paraId="203E3F0C" w14:textId="77777777" w:rsidR="007404E6" w:rsidRPr="007404E6" w:rsidRDefault="007404E6" w:rsidP="007404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571F9" w14:textId="77777777" w:rsidR="007404E6" w:rsidRPr="007404E6" w:rsidRDefault="007404E6" w:rsidP="007404E6">
      <w:pPr>
        <w:numPr>
          <w:ilvl w:val="0"/>
          <w:numId w:val="4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организации и структура кардиологической службы.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Вклад ученых-кардиологов отечественной школы в развитие кардиологии.</w:t>
      </w:r>
    </w:p>
    <w:p w14:paraId="5EF2234A" w14:textId="77777777" w:rsidR="007404E6" w:rsidRPr="007404E6" w:rsidRDefault="007404E6" w:rsidP="007404E6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Вклад А.Л.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Мясникова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отечественную кардиологию. Основные труды. Научная школа.</w:t>
      </w:r>
    </w:p>
    <w:p w14:paraId="0A40B2D1" w14:textId="77777777" w:rsidR="007404E6" w:rsidRPr="007404E6" w:rsidRDefault="007404E6" w:rsidP="007404E6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 Е.И. Чазова, в отечественную кардиологию. Основные труды. Научная школа.</w:t>
      </w:r>
    </w:p>
    <w:p w14:paraId="6F18A2BC" w14:textId="77777777" w:rsidR="007404E6" w:rsidRPr="007404E6" w:rsidRDefault="007404E6" w:rsidP="007404E6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Заболеваемость и смертность от сердечно-сосудистых заболеваний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Факторы риска ИБС и АГ. </w:t>
      </w:r>
    </w:p>
    <w:p w14:paraId="1F2809F3" w14:textId="77777777" w:rsidR="007404E6" w:rsidRPr="007404E6" w:rsidRDefault="007404E6" w:rsidP="007404E6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профилактики основных заболеваний сердечно-сосудистой системы.</w:t>
      </w:r>
    </w:p>
    <w:p w14:paraId="5E12684C" w14:textId="77777777" w:rsidR="007404E6" w:rsidRPr="007404E6" w:rsidRDefault="007404E6" w:rsidP="007404E6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Популяционно-генетические аспекты сердечно-сосудистых заболеваний.</w:t>
      </w:r>
    </w:p>
    <w:p w14:paraId="03380E38" w14:textId="77777777" w:rsidR="007404E6" w:rsidRPr="007404E6" w:rsidRDefault="007404E6" w:rsidP="007404E6">
      <w:pPr>
        <w:tabs>
          <w:tab w:val="left" w:pos="2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862F52" w14:textId="77777777" w:rsidR="007404E6" w:rsidRPr="007404E6" w:rsidRDefault="007404E6" w:rsidP="007404E6">
      <w:pPr>
        <w:numPr>
          <w:ilvl w:val="0"/>
          <w:numId w:val="44"/>
        </w:numPr>
        <w:tabs>
          <w:tab w:val="left" w:pos="284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</w:rPr>
      </w:pPr>
      <w:r w:rsidRPr="0074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Нормальная и патологическая анатомия и физиология сердечно-сосудистой системы</w:t>
      </w:r>
    </w:p>
    <w:p w14:paraId="6ED22060" w14:textId="77777777" w:rsidR="007404E6" w:rsidRPr="007404E6" w:rsidRDefault="007404E6" w:rsidP="007404E6">
      <w:pPr>
        <w:tabs>
          <w:tab w:val="left" w:pos="284"/>
        </w:tabs>
        <w:spacing w:after="160" w:line="259" w:lineRule="auto"/>
        <w:rPr>
          <w:rFonts w:ascii="Times New Roman" w:eastAsia="Calibri" w:hAnsi="Times New Roman" w:cs="Times New Roman"/>
          <w:b/>
          <w:color w:val="000000"/>
        </w:rPr>
      </w:pPr>
    </w:p>
    <w:p w14:paraId="0E30ED94" w14:textId="77777777" w:rsidR="007404E6" w:rsidRPr="007404E6" w:rsidRDefault="007404E6" w:rsidP="007404E6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Анатомия сосудов большого и малого круга кровообращения.</w:t>
      </w:r>
    </w:p>
    <w:p w14:paraId="0616ED0F" w14:textId="77777777" w:rsidR="007404E6" w:rsidRPr="007404E6" w:rsidRDefault="007404E6" w:rsidP="007404E6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Анатомическое строение сердца и его сосудов.</w:t>
      </w:r>
    </w:p>
    <w:p w14:paraId="389104F5" w14:textId="77777777" w:rsidR="007404E6" w:rsidRPr="007404E6" w:rsidRDefault="007404E6" w:rsidP="007404E6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Физиология и патофизиология коронарного кровообращения. </w:t>
      </w:r>
    </w:p>
    <w:p w14:paraId="2E7800CC" w14:textId="77777777" w:rsidR="007404E6" w:rsidRPr="007404E6" w:rsidRDefault="007404E6" w:rsidP="007404E6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миокарда левого желудочка в виде 3-х насосов. Закон Франка-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Старлинга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Пред- и пост-нагрузка. </w:t>
      </w:r>
    </w:p>
    <w:p w14:paraId="4CC36B20" w14:textId="77777777" w:rsidR="007404E6" w:rsidRPr="007404E6" w:rsidRDefault="007404E6" w:rsidP="007404E6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Анатомия проводящей системы сердца. Электрофизиологические свойства клеток миокарда и проводящей системы.</w:t>
      </w:r>
    </w:p>
    <w:p w14:paraId="7FF17C5E" w14:textId="77777777" w:rsidR="007404E6" w:rsidRPr="007404E6" w:rsidRDefault="007404E6" w:rsidP="007404E6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Физиологические системы контроля артериального давления. Натрийуретический предсердный фактор. </w:t>
      </w:r>
    </w:p>
    <w:p w14:paraId="6E3D28DE" w14:textId="77777777" w:rsidR="007404E6" w:rsidRPr="007404E6" w:rsidRDefault="007404E6" w:rsidP="007404E6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 и функции почек. Сосудистая система почек. Функция почек в регуляции системного АД. </w:t>
      </w:r>
    </w:p>
    <w:p w14:paraId="3B55BD44" w14:textId="77777777" w:rsidR="007404E6" w:rsidRPr="007404E6" w:rsidRDefault="007404E6" w:rsidP="007404E6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Прессорные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депрессорные системы почек. Их роль в становлении артериальной гипертонии при различных патологических состояниях.</w:t>
      </w:r>
    </w:p>
    <w:p w14:paraId="634AB3D7" w14:textId="77777777" w:rsidR="007404E6" w:rsidRPr="007404E6" w:rsidRDefault="007404E6" w:rsidP="007404E6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Анатомические изменения сосудов и органов-мишеней при артериальной гипертонии.</w:t>
      </w:r>
    </w:p>
    <w:p w14:paraId="43E22CA7" w14:textId="77777777" w:rsidR="007404E6" w:rsidRPr="007404E6" w:rsidRDefault="007404E6" w:rsidP="007404E6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Кровоснабжение головного мозга.</w:t>
      </w:r>
    </w:p>
    <w:p w14:paraId="56D7CB92" w14:textId="77777777" w:rsidR="007404E6" w:rsidRPr="007404E6" w:rsidRDefault="007404E6" w:rsidP="007404E6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A99621" w14:textId="77777777" w:rsidR="007404E6" w:rsidRPr="007404E6" w:rsidRDefault="007404E6" w:rsidP="007404E6">
      <w:pPr>
        <w:spacing w:after="160" w:line="259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14:paraId="17F12DA8" w14:textId="77777777" w:rsidR="007404E6" w:rsidRPr="007404E6" w:rsidRDefault="007404E6" w:rsidP="007404E6">
      <w:pPr>
        <w:numPr>
          <w:ilvl w:val="0"/>
          <w:numId w:val="4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04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Атеросклероз</w:t>
      </w:r>
    </w:p>
    <w:p w14:paraId="1A714C51" w14:textId="77777777" w:rsidR="007404E6" w:rsidRPr="007404E6" w:rsidRDefault="007404E6" w:rsidP="007404E6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07898171" w14:textId="77777777" w:rsidR="007404E6" w:rsidRPr="007404E6" w:rsidRDefault="007404E6" w:rsidP="007404E6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представления об этиологии и патогенезе атеросклероза. Факторы риска. Стратификация факторов риска. </w:t>
      </w:r>
    </w:p>
    <w:p w14:paraId="41378080" w14:textId="77777777" w:rsidR="007404E6" w:rsidRPr="007404E6" w:rsidRDefault="007404E6" w:rsidP="007404E6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Периоды течения атеросклероза. Клинические формы атеросклероза.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атеросклероза. Диетотерапия. Фармакотерапия атеросклероза.</w:t>
      </w:r>
    </w:p>
    <w:p w14:paraId="09498E0A" w14:textId="77777777" w:rsidR="007404E6" w:rsidRPr="007404E6" w:rsidRDefault="007404E6" w:rsidP="007404E6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атеросклеротической бляшки. Понятие стабильной и нестабильной бляшки.</w:t>
      </w:r>
    </w:p>
    <w:p w14:paraId="65DAB972" w14:textId="77777777" w:rsidR="007404E6" w:rsidRPr="007404E6" w:rsidRDefault="007404E6" w:rsidP="007404E6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Атерогенные 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противоатерогенные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фракции липидного профиля. Показатели липидного профиля, которые требуется определять в клинической практике.  </w:t>
      </w:r>
    </w:p>
    <w:p w14:paraId="130943E0" w14:textId="77777777" w:rsidR="007404E6" w:rsidRPr="007404E6" w:rsidRDefault="007404E6" w:rsidP="007404E6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Дислипопротеидемии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Классификация первичных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дислипидемий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57DACB5" w14:textId="77777777" w:rsidR="007404E6" w:rsidRPr="007404E6" w:rsidRDefault="007404E6" w:rsidP="007404E6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Семейная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гиперхолестеринемия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Генетические аспекты. Формы, диагностика, лечение. </w:t>
      </w:r>
    </w:p>
    <w:p w14:paraId="21578EC5" w14:textId="77777777" w:rsidR="007404E6" w:rsidRPr="007404E6" w:rsidRDefault="007404E6" w:rsidP="007404E6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образа жизни как профилактика и лечение атеросклероза.</w:t>
      </w:r>
    </w:p>
    <w:p w14:paraId="370CEE70" w14:textId="77777777" w:rsidR="007404E6" w:rsidRPr="007404E6" w:rsidRDefault="007404E6" w:rsidP="007404E6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Российские рекомендации по диагностике и коррекции нарушений липидного обмена с целью профилактики и лечения атеросклероза. </w:t>
      </w:r>
    </w:p>
    <w:p w14:paraId="0624147C" w14:textId="77777777" w:rsidR="007404E6" w:rsidRPr="007404E6" w:rsidRDefault="007404E6" w:rsidP="007404E6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Лечение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дислипидемий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Диета. Этапы медикаментозного лечения.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Статины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Ингибиторы адсорбции холестерина в кишечнике. 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Фибраты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Ингибиторы PCSK9.</w:t>
      </w:r>
    </w:p>
    <w:p w14:paraId="31328BB3" w14:textId="77777777" w:rsidR="007404E6" w:rsidRPr="007404E6" w:rsidRDefault="007404E6" w:rsidP="007404E6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Статины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классификация, совместное использование с другими препаратами, возможные осложнения.</w:t>
      </w:r>
    </w:p>
    <w:p w14:paraId="7B2623C5" w14:textId="77777777" w:rsidR="007404E6" w:rsidRPr="007404E6" w:rsidRDefault="007404E6" w:rsidP="007404E6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Экстракорпоральные методы в лечении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дислипидемий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Хирургические методы лечения. </w:t>
      </w:r>
    </w:p>
    <w:p w14:paraId="0137434B" w14:textId="77777777" w:rsidR="007404E6" w:rsidRPr="007404E6" w:rsidRDefault="007404E6" w:rsidP="007404E6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1D3823" w14:textId="77777777" w:rsidR="007404E6" w:rsidRPr="007404E6" w:rsidRDefault="007404E6" w:rsidP="007404E6">
      <w:pPr>
        <w:numPr>
          <w:ilvl w:val="0"/>
          <w:numId w:val="4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04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Ишемическая болезнь сердца</w:t>
      </w:r>
    </w:p>
    <w:p w14:paraId="3BFF70C8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ИБС.</w:t>
      </w:r>
    </w:p>
    <w:p w14:paraId="51967455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Факторы риска ИБС, их распространенность и значение. Сочетание факторов риска. </w:t>
      </w:r>
    </w:p>
    <w:p w14:paraId="13F9CC41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Патогенез острой и хронической коронарной недостаточности.</w:t>
      </w:r>
    </w:p>
    <w:p w14:paraId="711D9840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Дифференциальная диагностика синдрома боли в грудной клетке</w:t>
      </w:r>
    </w:p>
    <w:p w14:paraId="1766C9C3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Стенокардия. Клиника. Функциональные классы стенокардии. </w:t>
      </w:r>
    </w:p>
    <w:p w14:paraId="5D56F0B7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Фармакотерапия стенокардии. Основные группы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антиангинальных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препаратов.  </w:t>
      </w:r>
    </w:p>
    <w:p w14:paraId="6B5D8321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Вазоспастическая стенокардия. Диагностика и лечение.</w:t>
      </w:r>
    </w:p>
    <w:p w14:paraId="7D7C8358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Микрососудистая стенокардия. Диагностика и лечение. </w:t>
      </w:r>
    </w:p>
    <w:p w14:paraId="2CC7B8A3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остановка сердца (внезапная смерть). Факторы риска ВС.</w:t>
      </w:r>
    </w:p>
    <w:p w14:paraId="05030DD3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ведения больных, перенесших ВС или имеющих факторы риска ВС.</w:t>
      </w:r>
    </w:p>
    <w:p w14:paraId="61360B80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Функциональные методы в диагностике ИБС (ЭКГ, ЧПЭС, стресс-ЭХО-КГ, ВЭМ,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тредмил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тест,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мониторирование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ЭКГ по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Холтеру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Сравнительная характеристика методов. Понятие о чувствительности и специфичности теста.</w:t>
      </w:r>
    </w:p>
    <w:p w14:paraId="71642203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ЭКГ-пробы с физической нагрузкой: виды, диагностическая ценность, сравнительная характеристика. Техника проведения ВЭМ-пробы. Трактовка результатов.</w:t>
      </w:r>
    </w:p>
    <w:p w14:paraId="2979B83D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Ультразвуковые методы в диагностике ИБС.</w:t>
      </w:r>
    </w:p>
    <w:p w14:paraId="3D9DCC69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Рентгеновская компьютерная томография в диагностике ИБС. </w:t>
      </w:r>
    </w:p>
    <w:p w14:paraId="69B7A039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Магнитно-резонансная томография в диагностике ИБС.</w:t>
      </w:r>
    </w:p>
    <w:p w14:paraId="448AA0DE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Радиоизотопные методы исследования при ИБС.</w:t>
      </w:r>
    </w:p>
    <w:p w14:paraId="154A4FA6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Эндоваскулярные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диагностики ИБС (КАГ, ВСУЗИ, оптико-когерентная томография, инвазивные методы оценки функциональной значимости стеноза). Показания, возможности, осложнения.</w:t>
      </w:r>
    </w:p>
    <w:p w14:paraId="5EDE5577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Транслюминальная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баллонная коронарная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ангиопластика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Коронарное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стентирование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Стентирование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коронарных артерий. Показания и противопоказания.  </w:t>
      </w:r>
    </w:p>
    <w:p w14:paraId="12819EFC" w14:textId="77777777" w:rsidR="007404E6" w:rsidRPr="007404E6" w:rsidRDefault="007404E6" w:rsidP="007404E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Хирургическое лечение хронической ИБС. Показания, противопоказания, осложнения. Прогноз. </w:t>
      </w:r>
    </w:p>
    <w:p w14:paraId="11BCDA7A" w14:textId="77777777" w:rsidR="007404E6" w:rsidRPr="007404E6" w:rsidRDefault="007404E6" w:rsidP="007404E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164540" w14:textId="77777777" w:rsidR="007404E6" w:rsidRPr="007404E6" w:rsidRDefault="007404E6" w:rsidP="007404E6">
      <w:pPr>
        <w:numPr>
          <w:ilvl w:val="0"/>
          <w:numId w:val="4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04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Острый коронарный синдром</w:t>
      </w:r>
    </w:p>
    <w:p w14:paraId="126B744E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острого коронарного синдрома. Варианты. Лечебная тактика. Обследование.</w:t>
      </w:r>
    </w:p>
    <w:p w14:paraId="3F5995D3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Клиническая картина ИМ. Клинические варианты. Анамнез.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Физикальное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обследование.</w:t>
      </w:r>
    </w:p>
    <w:p w14:paraId="6AD5900C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Нестабильная стенокардия. Клиническая картина, диагностика.</w:t>
      </w:r>
    </w:p>
    <w:p w14:paraId="1E0418BE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ЭКГ-диагностика при ИМ.</w:t>
      </w:r>
    </w:p>
    <w:p w14:paraId="1E35F895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маркеров повреждения для диагностика ИМ. Высокочувствительный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тропонин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8E3184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визуализации в диагностике ИМ.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Коронароангиография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Томографические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диагностики (РКТ и МРТ) в диагностике ОИМ.</w:t>
      </w:r>
    </w:p>
    <w:p w14:paraId="450E5012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Дифференциальная диагностика ИМ. </w:t>
      </w:r>
    </w:p>
    <w:p w14:paraId="5122A871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4-е универсальное определение ИМ. Новые положения. Критерии диагноза ИМ. </w:t>
      </w:r>
    </w:p>
    <w:p w14:paraId="39A4D217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классификация ИМ</w:t>
      </w:r>
    </w:p>
    <w:p w14:paraId="031C8A6F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2 типа. Причины. Дифференциальная диагностика с ИМ 1 типа и повреждением миокарда. </w:t>
      </w:r>
    </w:p>
    <w:p w14:paraId="78F78223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4,5 типов. Критерии диагностики, лечение.</w:t>
      </w:r>
    </w:p>
    <w:p w14:paraId="4A48734D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интенсивной терапии для лечения ИМ. Организация, персонал, оборудование. </w:t>
      </w:r>
    </w:p>
    <w:p w14:paraId="587C21D2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Лечение ИМ на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догоспитальном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этапе. Купирование ангинозного приступа.</w:t>
      </w:r>
    </w:p>
    <w:p w14:paraId="2D2A4EC1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Госпитальный этап. Сроки активизации. Методы контроля за состоянием больных. </w:t>
      </w:r>
    </w:p>
    <w:p w14:paraId="4B1C174E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неосложненного ИМ. Основные принципы и направления.</w:t>
      </w:r>
    </w:p>
    <w:p w14:paraId="0FB6F955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Реперфузионная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стратегия при ИМ. Выбор между ТЛТ и ЧКВ.</w:t>
      </w:r>
    </w:p>
    <w:p w14:paraId="7987FE3A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ТЛТ при ИМ. Препараты. Показания, противопоказания.</w:t>
      </w:r>
    </w:p>
    <w:p w14:paraId="7130FACB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ЧКВ при ИМ. Варианты. Преимущество по сравнению с ТЛТ. Показания, противопоказания.</w:t>
      </w:r>
    </w:p>
    <w:p w14:paraId="7F12242B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Антитромботическое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ЧКВ при ИМ.</w:t>
      </w:r>
    </w:p>
    <w:p w14:paraId="76029182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Антитромботическая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при лечении острого ИМ.</w:t>
      </w:r>
    </w:p>
    <w:p w14:paraId="5B952D39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Лекарственная терапия острого ИМ (кроме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антитромботической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4F4CD6F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Хирургические методы в лечении ИМ. Показания.</w:t>
      </w:r>
    </w:p>
    <w:p w14:paraId="3E79DA1D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больных после перенесенного ИМ. Группы препаратов.</w:t>
      </w:r>
    </w:p>
    <w:p w14:paraId="63B16C9D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Поэтапная реабилитация больных, перенесших инфаркт миокарда. Основные направления.</w:t>
      </w:r>
    </w:p>
    <w:p w14:paraId="28A0BA53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Механические осложнения ИМ. Роль ЭХО-КГ в диагностике. Тактика лечения.</w:t>
      </w:r>
    </w:p>
    <w:p w14:paraId="3918BC39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ритма сердца при ИМ. Тактика лечения.</w:t>
      </w:r>
    </w:p>
    <w:p w14:paraId="04F9A7C9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проводимости сердца при ИМ. Тактика лечения. Показания для временной и постоянной ЭКС.</w:t>
      </w:r>
    </w:p>
    <w:p w14:paraId="78A66BA9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Острая левожелудочковая недостаточность при ИМ. Варианты. Диагностика. Лечение.</w:t>
      </w:r>
    </w:p>
    <w:p w14:paraId="237D2197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Эпистенокардитический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перикардит. Синдром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Дресслера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Диагностика, лечение. </w:t>
      </w:r>
    </w:p>
    <w:p w14:paraId="127E669D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Кардиогенный шок при ИМ. Варианты. Диагностика, лечение</w:t>
      </w:r>
    </w:p>
    <w:p w14:paraId="163356D3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Острая и хроническая аневризма.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Псевдоаневризма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Диагностика, лечение.</w:t>
      </w:r>
    </w:p>
    <w:p w14:paraId="4A96A28F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Врачебная тактика при остановке сердца. Техника реанимационных мероприятий.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Дефибрилляция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FE733D9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кардиопульмональной реанимации при фибрилляции желудочков.</w:t>
      </w:r>
    </w:p>
    <w:p w14:paraId="33BCD4E3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кардиопульмональной реанимации при асистолии и электромеханической диссоциации.</w:t>
      </w:r>
    </w:p>
    <w:p w14:paraId="6E3FE61F" w14:textId="77777777" w:rsidR="007404E6" w:rsidRPr="007404E6" w:rsidRDefault="007404E6" w:rsidP="007404E6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Показания к проведению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электрокардиостимуляции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больных ИМ.</w:t>
      </w:r>
    </w:p>
    <w:p w14:paraId="246C356A" w14:textId="77777777" w:rsidR="007404E6" w:rsidRPr="007404E6" w:rsidRDefault="007404E6" w:rsidP="007404E6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649EA9D" w14:textId="77777777" w:rsidR="007404E6" w:rsidRPr="007404E6" w:rsidRDefault="007404E6" w:rsidP="007404E6">
      <w:pPr>
        <w:numPr>
          <w:ilvl w:val="0"/>
          <w:numId w:val="4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04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Хроническая сердечная недостаточность и заболевания миокарда</w:t>
      </w:r>
    </w:p>
    <w:p w14:paraId="3CBA7156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Эпидемиология ХСН (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распространенност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выживаемость, прогноз). Основные причины ХСН.</w:t>
      </w:r>
    </w:p>
    <w:p w14:paraId="579AC416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сердца как насоса. Закон Франка-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Старлинга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Пред- и пост-нагрузка.</w:t>
      </w:r>
    </w:p>
    <w:p w14:paraId="676163A5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Патогенез ХСН.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Ремоделирование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сердца. Роль активации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нейрогормонов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Нейрогуморальная модель патогенеза ХСН.</w:t>
      </w:r>
    </w:p>
    <w:p w14:paraId="1E38A11D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расстройств гемодинамики, систолической и диастолической дисфункции миокарда в развитии и прогрессировании ХСН. </w:t>
      </w:r>
    </w:p>
    <w:p w14:paraId="7D8985C9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ХСН. Методы оценки тяжести ХСН.</w:t>
      </w:r>
    </w:p>
    <w:p w14:paraId="1FDE6F53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ХСН: клиническая картина, инструментальные и лабораторные методы обследования. Диагностический алгоритм. Особенности постановки диагноза ХСН у пациентов с сохранной систолической функцией ЛЖ.</w:t>
      </w:r>
    </w:p>
    <w:p w14:paraId="33618E02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Принципы лечения ХСН. Медикаментозная терапия. Основные классы применяемых препаратов. Основные, дополнительные и вспомогательные лекарственные средства для лечения ХСН. Принципы сочетанного применения медикаментозных средств.</w:t>
      </w:r>
    </w:p>
    <w:p w14:paraId="4091A7D0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Ингибиторы АПФ в лечении ХСН. Механизм действия, влияние на прогноз, дозы применяемых препаратов. Данные многоцентровых клинических исследований (CONSENSUS, AIRE, SAVE, SOLVD). </w:t>
      </w:r>
    </w:p>
    <w:p w14:paraId="2EDF9C2C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Ингибиторы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неприлизина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/рецепторов к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ангиотензину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(АРНИ) в лечении больных ХСН. Механизм действия, влияние на прогноз, дозы применяемых препаратов (PARADIGM-HF, PIONEER-HF). </w:t>
      </w:r>
    </w:p>
    <w:p w14:paraId="53771402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Блокаторы рецепторов к АТ-II. Предпосылки применения. Фармакологические механизмы действия. Влияние на прогноз, дозы применяемых препаратов Данные международных клинических исследований (ELITE-II, VAL-HEFT, CHARM). Место в медикаментозном лечении ХСН. </w:t>
      </w:r>
    </w:p>
    <w:p w14:paraId="1A476A45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адреноблокаторы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(БАБ) в лечении ХСН. Эволюция взглядов на возможность и показания к применению БАБ при ХСН. Механизмы положительного действия БАБ у больных ХСН. Результаты клинических исследований (CIBIS-II, MERIT-HF, BEST, COPERNICUS, SENIORS)</w:t>
      </w:r>
    </w:p>
    <w:p w14:paraId="40C48EDD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Антагонисты минералокортикоидных рецепторов в лечении ХСН: механизм действия, влияние на прогноз, дозы применяемых препаратов. Данные многоцентровых исследований RALES, EPHESUS, EMPHASIS-HF, TOPCAT.</w:t>
      </w:r>
    </w:p>
    <w:p w14:paraId="4FA99E28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Дуретики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лечении ХСН. Общая характеристика. Показания к диуретической терапии при ХСН. Диуретики, действующие в области дистальных канальцев.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Рефрактерность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проводимой мочегонной терапии у пациентов с ХСН: профилактика и лечение.</w:t>
      </w:r>
    </w:p>
    <w:p w14:paraId="3925579F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Ингибиторы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If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-каналов у больных с ХСН: показания, дозы, влияние на клинику и прогноз. Данные исследований SHIFT, BEAUTIFUL.</w:t>
      </w:r>
    </w:p>
    <w:p w14:paraId="689F4899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Сердечные гликозиды в лечении ХСН. Механизмы действия. Показания к назначению. Влияние на прогноз. Оптимальные дозы в лечении. Исследование DIG.  Клиника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гликозидной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интоксикации и ее лечение. ЭКГ-диагностика.</w:t>
      </w:r>
    </w:p>
    <w:p w14:paraId="41B10D9E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антиаритмического лечения при ХСН. Влияние различных классов антиаритмических препаратов на прогноз больных. Показания к имплантации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кардиовертера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-дефибриллятора.</w:t>
      </w:r>
    </w:p>
    <w:p w14:paraId="40643FCA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Ресинхронизирующая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терапия: показание для проведения, влияние на прогноз и клиническое течение, осложнения. Данные международных исследований.</w:t>
      </w:r>
    </w:p>
    <w:p w14:paraId="60EFF69B" w14:textId="77777777" w:rsidR="007404E6" w:rsidRPr="007404E6" w:rsidRDefault="007404E6" w:rsidP="007404E6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Немедикаментозная терапия ХСН (ИКД, 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CRT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CRT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модуляция сердечных сокращений, искусственный левый желудочек, трансплантация сердца).</w:t>
      </w:r>
    </w:p>
    <w:p w14:paraId="70D48A6C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Острая декомпенсация сердечной недостаточности. Эпидемиология. Патофизиология. Клиника. Диагностика. Лечение.</w:t>
      </w:r>
    </w:p>
    <w:p w14:paraId="24CF4394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Применение сердечной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ресинхронизирующей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 и модуляции сердечной сократимости в лечении ХСН. Показания. Методические особенности.</w:t>
      </w:r>
    </w:p>
    <w:p w14:paraId="3E603F6F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 эндокардиты. Классификация. Этиология. Патогенез. Клиника. Диагноз и дифференциальный диагноз. Прогноз. Лечение. Профилактика.</w:t>
      </w:r>
    </w:p>
    <w:p w14:paraId="0D6E67C9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Миокардиты. Классификация. Этиология. Патогенез. Клиника. Дифференциальная диагностика. Прогноз. Принципы лечения.</w:t>
      </w:r>
    </w:p>
    <w:p w14:paraId="5F90310E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Кардиомиопатии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Классификация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кардиомиопатий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(ESC, 2008). Краткая характеристика типов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кардиомиопатий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Этиология. Патогенез. Классификация.</w:t>
      </w:r>
    </w:p>
    <w:p w14:paraId="39B6D847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Гипертрофическая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кардиомиопатия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Варианты. Особенности гемодинамики при различных локализациях гипертрофированных участков. Клиника. Диагностика. Дифференциальный диагноз. Лечение.</w:t>
      </w:r>
    </w:p>
    <w:p w14:paraId="3693EEBD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Гипертрофическая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кардиомиопатия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Клиника. Диагностика. Течение. Прогноз. Группы высокого риска ВС. Методы лечения. Показания к хирургическому лечению, виды оперативных вмешательств.</w:t>
      </w:r>
    </w:p>
    <w:p w14:paraId="643AA56B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Дилятационная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кардиомиопатия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Клиника. Диагностика. Дифференциальная диагностика ДКМП и миокардита. Прогноз. Принципы лечения.</w:t>
      </w:r>
    </w:p>
    <w:p w14:paraId="38E8F521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Рестриктивная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кардиомиопатия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Патогенез. Клиника. Диагностика. Тактика лечения. </w:t>
      </w:r>
    </w:p>
    <w:p w14:paraId="5C10C51C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сердца при амилоидозе. Клиника. Диагностика. Лечение.</w:t>
      </w:r>
    </w:p>
    <w:p w14:paraId="0A66A003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Аритмогенная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правожелудочковая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кардиомиопатия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Клиника. Диагностика. Лечение.</w:t>
      </w:r>
    </w:p>
    <w:p w14:paraId="1E154897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Губчатый (некомпактный) миокард. Клиника. Диагностика. Особенности ведения больных. </w:t>
      </w:r>
    </w:p>
    <w:p w14:paraId="318E96DB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Стресс-индуцированная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кардиомиопатия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Такоцубо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Определение. Патогенез. Провоцирующие факторы. Диагностика и дифференциальная диагностика с ОКС. Течение и прогноз.</w:t>
      </w:r>
    </w:p>
    <w:p w14:paraId="463E2CC5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Хирургическое лечение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кардиомиопатий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Виды оперативных вмешательств. Показания. Прогноз.</w:t>
      </w:r>
    </w:p>
    <w:p w14:paraId="5A4859E8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Перикардиты. Этиология. Патогенез. Классификация. Прогноз. Этиология. Патогенез. Клиника. Диагностика. Лечение.</w:t>
      </w:r>
    </w:p>
    <w:p w14:paraId="24ADF90B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Фибринозный перикардит. Этиология. Патогенез. Клиника. Диагностика. Лечение. Прогноз.</w:t>
      </w:r>
    </w:p>
    <w:p w14:paraId="4137D3B8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Экссудативный перикардит. Этиология. Патогенез. Клиника. Диагностика Лечение.</w:t>
      </w:r>
    </w:p>
    <w:p w14:paraId="15C20094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Пункция перикарда: показания, техника, осложнения.   </w:t>
      </w:r>
    </w:p>
    <w:p w14:paraId="4E9CF339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Бактериальный перикардит. Этиология.  Диагностика. Лечение. Показания к хирургическому лечению.</w:t>
      </w:r>
    </w:p>
    <w:p w14:paraId="762BBA27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Вирусный перикардит. Этиология. Клиника. Диагностика. Особенности терапии.</w:t>
      </w:r>
    </w:p>
    <w:p w14:paraId="06917251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Рецидивирующий перикардит. Особенности патогенеза, этиологии, клиники и течения. Лечение. Прогноз.</w:t>
      </w:r>
    </w:p>
    <w:p w14:paraId="14DB428E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Адгезивный 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констриктивный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перикардит. Этиология. Патогенез нарушений гемодинамики. Клиника. Диагностика. Консервативное лечение: Хирургическое лечение.</w:t>
      </w:r>
    </w:p>
    <w:p w14:paraId="3A94ECBF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ведения и показания к хирургическому лечению больных с ревматическими пороками сердца.</w:t>
      </w:r>
    </w:p>
    <w:p w14:paraId="7E4B26D6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 пороки сердца. Этиология. Классификация.</w:t>
      </w:r>
    </w:p>
    <w:p w14:paraId="241DDC93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Порок сердца - недостаточность митрального клапана. Механизмы компенсации и декомпенсации. Клиника, диагностика, лечение. Прогноз. Трудовая экспертиза Показания к хирургическому лечению, виды операций.</w:t>
      </w:r>
    </w:p>
    <w:p w14:paraId="28A3BE8F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Порок сердца - стеноз левого атриовентрикулярного отверстия (митральный стеноз). Механизмы компенсации и декомпенсации. Клиника, диагностика, лечение. Прогноз. Трудовая экспертиза Показания к хирургическому лечению, виды операций.</w:t>
      </w:r>
    </w:p>
    <w:p w14:paraId="2CD22E8B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Порок сердца - недостаточность аортального клапана. Механизмы компенсации и декомпенсации. Клиника, диагностика, лечение. Прогноз. Трудовая экспертиза. Показания к хирургическому лечению, виды операций.</w:t>
      </w:r>
    </w:p>
    <w:p w14:paraId="165065FD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Порок сердца - стеноз устья аорты. Механизмы компенсации и декомпенсации кровообращения. Клиника, диагностика, лечение. Прогноз. Трудовая экспертиза Показания к хирургическому лечению, виды операций.</w:t>
      </w:r>
    </w:p>
    <w:p w14:paraId="25654612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 пороки 3-х створчатого клапана. Клиника. Диагностика и лечение. Трудовая экспертиза Показания к хирургическому лечению, виды операций.</w:t>
      </w:r>
    </w:p>
    <w:p w14:paraId="393DEBFE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и комбинированные пороки сердца. Возможности диагностических методов для выявления преобладающей патологии при комбинированных пороках. Диагностический алгоритм при выявлении шумов в сердце. Лечение. Прогноз.</w:t>
      </w:r>
    </w:p>
    <w:p w14:paraId="179345BE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Сифилитический аортит.  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Патоморфология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клинические проявления. Течение. Прогноз. Принципы лечения.</w:t>
      </w:r>
    </w:p>
    <w:p w14:paraId="07E75508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Врожденные пороки сердца. Классификация. Этиология. Открытый артериальный проток.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Незаращение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овального окна.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Коарктация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аорты. Дефект межжелудочковой перегородки.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Фалло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Комплекс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Эйзенменгера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Стеноз легочной артерии. Симптоматология. Дифференциальный диагноз. Профилактика. Лечение. Показания к хирургическому лечению. Реабилитация.</w:t>
      </w:r>
    </w:p>
    <w:p w14:paraId="50B5C090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Трансплантация сердца. Показания и противопоказания. Международные рекомендации 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UNOS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Определение статуса неотложности пациентов, находящиеся в листе ожидания трансплантации сердца. </w:t>
      </w:r>
    </w:p>
    <w:p w14:paraId="67A9380A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 сердца. Классификация. Клиника. Диагностика. Лечение. Дифференциальная диагностика при синдроме удушья.  Неотложная помощь.</w:t>
      </w:r>
    </w:p>
    <w:p w14:paraId="61D7CEC4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Классификация и факторы риска дисфункции левого желудочка и сердечной недостаточности, связанных с противоопухолевым лечением. Механизмы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кардиотоксичности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антрациклинов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трастузумаба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242E10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дисфункции левого желудочка, связанной с противоопухолевым лечением. Основные методы диагностики дисфункции ЛЖ, инструментальные и лабораторные методы ранней диагностики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кардиотоксичности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07F521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Кардиомониторинг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больных в процессе и после завершения терапии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антрациклинами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трастузумабом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3BA3F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дисфункции левого желудочка и сердечной недостаточности, связанных с противоопухолевым лечением.</w:t>
      </w:r>
    </w:p>
    <w:p w14:paraId="2D1CD2C3" w14:textId="77777777" w:rsidR="007404E6" w:rsidRPr="007404E6" w:rsidRDefault="007404E6" w:rsidP="007404E6">
      <w:pPr>
        <w:numPr>
          <w:ilvl w:val="0"/>
          <w:numId w:val="5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 к ведению больных, получающих противоопухолевое лечение, ассоциированное с дисфункцией ЛЖ и сердечной недостаточностью.</w:t>
      </w:r>
    </w:p>
    <w:p w14:paraId="45CE4E71" w14:textId="77777777" w:rsidR="007404E6" w:rsidRPr="007404E6" w:rsidRDefault="007404E6" w:rsidP="007404E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A42975" w14:textId="77777777" w:rsidR="007404E6" w:rsidRPr="007404E6" w:rsidRDefault="007404E6" w:rsidP="007404E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D73044" w14:textId="77777777" w:rsidR="007404E6" w:rsidRPr="007404E6" w:rsidRDefault="007404E6" w:rsidP="007404E6">
      <w:pPr>
        <w:numPr>
          <w:ilvl w:val="0"/>
          <w:numId w:val="4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04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Легочная гипертензия</w:t>
      </w:r>
    </w:p>
    <w:p w14:paraId="0463747A" w14:textId="77777777" w:rsidR="007404E6" w:rsidRPr="007404E6" w:rsidRDefault="007404E6" w:rsidP="007404E6">
      <w:pPr>
        <w:tabs>
          <w:tab w:val="left" w:pos="851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7822A4" w14:textId="77777777" w:rsidR="007404E6" w:rsidRPr="007404E6" w:rsidRDefault="007404E6" w:rsidP="007404E6">
      <w:pPr>
        <w:numPr>
          <w:ilvl w:val="0"/>
          <w:numId w:val="5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легочной гипертензии (ЛГ). Этиология. Патогенез.</w:t>
      </w:r>
    </w:p>
    <w:p w14:paraId="79D5E1DD" w14:textId="77777777" w:rsidR="007404E6" w:rsidRPr="007404E6" w:rsidRDefault="007404E6" w:rsidP="007404E6">
      <w:pPr>
        <w:numPr>
          <w:ilvl w:val="0"/>
          <w:numId w:val="5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легочной артериальной гипертензии (ЛАГ). Этиология. Патогенез.</w:t>
      </w:r>
    </w:p>
    <w:p w14:paraId="1D46D7E5" w14:textId="77777777" w:rsidR="007404E6" w:rsidRPr="007404E6" w:rsidRDefault="007404E6" w:rsidP="007404E6">
      <w:pPr>
        <w:numPr>
          <w:ilvl w:val="0"/>
          <w:numId w:val="5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идиопатической легочной гипертензии (ИЛГ). Этиология. Патогенез.</w:t>
      </w:r>
    </w:p>
    <w:p w14:paraId="41D5225D" w14:textId="77777777" w:rsidR="007404E6" w:rsidRPr="007404E6" w:rsidRDefault="007404E6" w:rsidP="007404E6">
      <w:pPr>
        <w:numPr>
          <w:ilvl w:val="0"/>
          <w:numId w:val="5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классификация ЛГ.</w:t>
      </w:r>
    </w:p>
    <w:p w14:paraId="28943024" w14:textId="77777777" w:rsidR="007404E6" w:rsidRPr="007404E6" w:rsidRDefault="007404E6" w:rsidP="007404E6">
      <w:pPr>
        <w:numPr>
          <w:ilvl w:val="0"/>
          <w:numId w:val="5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Анатомо-патофизиологическая классификация врожденных системно-легочных шунтов, ассоциированных с легочной артериальной гипертензией.</w:t>
      </w:r>
    </w:p>
    <w:p w14:paraId="58078D33" w14:textId="77777777" w:rsidR="007404E6" w:rsidRPr="007404E6" w:rsidRDefault="007404E6" w:rsidP="007404E6">
      <w:pPr>
        <w:numPr>
          <w:ilvl w:val="0"/>
          <w:numId w:val="5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классификация ЛАГ, ассоциированной с ВПС — системно-легочными шунтами.</w:t>
      </w:r>
    </w:p>
    <w:p w14:paraId="34C0B93E" w14:textId="77777777" w:rsidR="007404E6" w:rsidRPr="007404E6" w:rsidRDefault="007404E6" w:rsidP="007404E6">
      <w:pPr>
        <w:numPr>
          <w:ilvl w:val="0"/>
          <w:numId w:val="5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операбельности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больных с ЛАГ, ассоциированной с ВПС</w:t>
      </w:r>
    </w:p>
    <w:p w14:paraId="608F3F96" w14:textId="77777777" w:rsidR="007404E6" w:rsidRPr="007404E6" w:rsidRDefault="007404E6" w:rsidP="007404E6">
      <w:pPr>
        <w:numPr>
          <w:ilvl w:val="0"/>
          <w:numId w:val="5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функционального статуса пациентов с ЛГ и функциональная классификация по ВОЗ. </w:t>
      </w:r>
    </w:p>
    <w:p w14:paraId="728742F1" w14:textId="77777777" w:rsidR="007404E6" w:rsidRPr="007404E6" w:rsidRDefault="007404E6" w:rsidP="007404E6">
      <w:pPr>
        <w:numPr>
          <w:ilvl w:val="0"/>
          <w:numId w:val="5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Легочная гипертензия вследствие патологии левых отделов сердца. Классификация, особенности диагностики и лечения</w:t>
      </w:r>
    </w:p>
    <w:p w14:paraId="4A201581" w14:textId="77777777" w:rsidR="007404E6" w:rsidRPr="007404E6" w:rsidRDefault="007404E6" w:rsidP="007404E6">
      <w:pPr>
        <w:numPr>
          <w:ilvl w:val="0"/>
          <w:numId w:val="5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Хроническая тромбоэмболическая легочная гипертензия. Особенности диагностики. Хирургические,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эндоваскулярные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медикаментозные виды лечения. Показания к оперативному лечению.</w:t>
      </w:r>
    </w:p>
    <w:p w14:paraId="4BE5DCBD" w14:textId="77777777" w:rsidR="007404E6" w:rsidRPr="007404E6" w:rsidRDefault="007404E6" w:rsidP="007404E6">
      <w:pPr>
        <w:numPr>
          <w:ilvl w:val="0"/>
          <w:numId w:val="5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риска при легочной артериальной гипертензии</w:t>
      </w:r>
    </w:p>
    <w:p w14:paraId="4C52278F" w14:textId="77777777" w:rsidR="007404E6" w:rsidRPr="007404E6" w:rsidRDefault="007404E6" w:rsidP="007404E6">
      <w:pPr>
        <w:numPr>
          <w:ilvl w:val="0"/>
          <w:numId w:val="5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меры и поддерживающая терапия при ЛГ</w:t>
      </w:r>
    </w:p>
    <w:p w14:paraId="06C47E2E" w14:textId="77777777" w:rsidR="007404E6" w:rsidRPr="007404E6" w:rsidRDefault="007404E6" w:rsidP="007404E6">
      <w:pPr>
        <w:numPr>
          <w:ilvl w:val="0"/>
          <w:numId w:val="5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назначению блокаторов кальциевых каналов</w:t>
      </w:r>
    </w:p>
    <w:p w14:paraId="3B296D66" w14:textId="77777777" w:rsidR="007404E6" w:rsidRPr="007404E6" w:rsidRDefault="007404E6" w:rsidP="007404E6">
      <w:pPr>
        <w:numPr>
          <w:ilvl w:val="0"/>
          <w:numId w:val="5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ЛАГ-специфическая терапия. Классификация, показания, противопоказания</w:t>
      </w:r>
    </w:p>
    <w:p w14:paraId="3F56AEDB" w14:textId="77777777" w:rsidR="007404E6" w:rsidRPr="007404E6" w:rsidRDefault="007404E6" w:rsidP="00740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43801342"/>
    </w:p>
    <w:bookmarkEnd w:id="1"/>
    <w:p w14:paraId="7B7EE85D" w14:textId="77777777" w:rsidR="007404E6" w:rsidRPr="007404E6" w:rsidRDefault="007404E6" w:rsidP="007404E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EA52BB3" w14:textId="77777777" w:rsidR="007404E6" w:rsidRPr="007404E6" w:rsidRDefault="007404E6" w:rsidP="007404E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8A4BDE" w14:textId="77777777" w:rsidR="007404E6" w:rsidRPr="007404E6" w:rsidRDefault="007404E6" w:rsidP="007404E6">
      <w:pPr>
        <w:numPr>
          <w:ilvl w:val="0"/>
          <w:numId w:val="4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04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Нарушения ритма и проводимости сердца</w:t>
      </w:r>
    </w:p>
    <w:p w14:paraId="218D5553" w14:textId="77777777" w:rsidR="007404E6" w:rsidRPr="007404E6" w:rsidRDefault="007404E6" w:rsidP="007404E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</w:pPr>
    </w:p>
    <w:p w14:paraId="460F042E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_Hlk43807047"/>
      <w:r w:rsidRPr="00740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 действия </w:t>
      </w:r>
      <w:proofErr w:type="spellStart"/>
      <w:r w:rsidRPr="00740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кардиомиоцитов</w:t>
      </w:r>
      <w:proofErr w:type="spellEnd"/>
      <w:r w:rsidRPr="00740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Характеристика ионных токов ПД в норме и при различных патологических состояниях. Влияние антиаритмических препаратов на ПД.</w:t>
      </w:r>
    </w:p>
    <w:p w14:paraId="492026F0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проводящей системы сердца. Электрофизиология миокарда и проводящей системы сердца.</w:t>
      </w:r>
    </w:p>
    <w:p w14:paraId="718290F0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теории патогенеза аритмий. Классификация нарушений ритма и проводимости сердца. </w:t>
      </w:r>
    </w:p>
    <w:p w14:paraId="38FF3987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методы диагностики аритмий. ЭКГ покоя,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Холтеровское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мониторирование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ЭКГ, велоэргометрия,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чреспищеводное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внутрисердечное электрофизиологическое исследование. Методические принципы, диагностические возможности, показания, противопоказания. </w:t>
      </w:r>
    </w:p>
    <w:p w14:paraId="324ED114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слабости синусового узла. Диагностика, методы лечения.</w:t>
      </w:r>
    </w:p>
    <w:p w14:paraId="14B7A85C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Предсердно-желудочковая блокада. Диагностика, врачебная тактика, методы лечения.</w:t>
      </w:r>
    </w:p>
    <w:p w14:paraId="64C29ED2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проводимости сердца. Классификация. Этиология. ЭКГ-диагностика. Электрофизиологическая диагностика. Клиника. </w:t>
      </w:r>
    </w:p>
    <w:p w14:paraId="1953D07C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Синдром Вольфа-Паркинсона-Уайта. Диагностика. Особенности терапии. Интервенционное лечение при синдроме 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WPW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71D1A1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Синдром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Морганьи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Эдемса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-Стокса. Этиология и патогенез. Клиника. Диагностика. Врачебная тактика.</w:t>
      </w:r>
    </w:p>
    <w:p w14:paraId="0C83EA41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Экстрасистолия. Классификация. Диагностика. Тактика лечения.</w:t>
      </w:r>
    </w:p>
    <w:p w14:paraId="3BBE6E25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Суправентрикулярные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тахикардии. Патогенез. Клинические проявления. Диагностика. Лекарственное и интервенционное лечение.</w:t>
      </w:r>
    </w:p>
    <w:p w14:paraId="13945391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Мерцание и трепетание предсердий. Показание к купированию пароксизма. Медикаментозная и электрическая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кардиоверсия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Профилактика тромбоэмболических осложнений.</w:t>
      </w:r>
    </w:p>
    <w:p w14:paraId="3C569826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Мерцание и трепетание предсердий. Классификация. Ведение пациента с хронической формой аритмии.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Антикоагулянтная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поддержка.</w:t>
      </w:r>
    </w:p>
    <w:p w14:paraId="6117C5AA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Мерцание и трепетание предсердий. Показания и противопоказания к оперативному лечению. Виды операций. Подготовка пациента. </w:t>
      </w:r>
    </w:p>
    <w:p w14:paraId="6806FF1F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Катетерная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аблация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лечении различных форм ФП. Показания, эффективность и безопасность различных видов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катетерных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вмешательств.</w:t>
      </w:r>
    </w:p>
    <w:p w14:paraId="6F762578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Антикоагулянтная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у больных с фибрилляцией предсердий. Стратификация групп повышенного риска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тромбэмболических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осложнений. Особенности терапии различными видами антикоагулянтов.</w:t>
      </w:r>
    </w:p>
    <w:p w14:paraId="22886B4D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Желудочковые нарушения ритма сердца. Этиология и патогенез. Клинические проявления. ЭКГ-диагностика. Место внутрисердечного ЭФИ в диагностике желудочковых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тахиаритмий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6892271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Желудочковая экстрасистолия и желудочковая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парасистолия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Этиология и патогенез. Диагностика. Медикаментозное и немедикаментозное лечение.</w:t>
      </w:r>
    </w:p>
    <w:p w14:paraId="35FB2F1B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Пароксизмальные желудочковые тахикардии. Формы пароксизмальной желудочковой тахикардии. Непрерывно рецидивирующая желудочковая тахикардия. Полиморфная желудочковая тахикардия.</w:t>
      </w:r>
    </w:p>
    <w:p w14:paraId="004AE16D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Тахикардии с «узкими» комплексами 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QRS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Определение. Классификация. Принципы дифференциальной диагностики.</w:t>
      </w:r>
    </w:p>
    <w:p w14:paraId="53B6B211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Тахикардии с «широкими» комплексами 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QRS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Определение. Классификация. Принципы дифференциальной диагностики.</w:t>
      </w:r>
    </w:p>
    <w:p w14:paraId="22DA1B1C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Внезапная сердечная смерть: этиологические факторы. Патогенетические механизмы. Стратификация риска внезапной сердечной смерти. Принципы профилактики.</w:t>
      </w:r>
    </w:p>
    <w:p w14:paraId="244EB65F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внезапной сердечной смерти. Сердечная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ресинхронизирующая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терапия. Имплантируемые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кардиовертеры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-дефибрилляторы. Технические решения и особенности программирования. </w:t>
      </w:r>
    </w:p>
    <w:p w14:paraId="7AB73300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диспансерное наблюдение больных с желудочковыми нарушения ритма сердца.</w:t>
      </w:r>
    </w:p>
    <w:p w14:paraId="612C74B1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Генетически обусловленные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каналопатии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Синдром удлиненного интервала 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QT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Синдром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Бругада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Классификация, патогенез, клинические проявления. Показания к лечению и его виды. Профилактика внезапной сердечной смерти при с-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Бругада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85A783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Синдром укороченного интервала 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QT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Диагностика, врачебная тактика, значимость генетического обследования, методы лечения.</w:t>
      </w:r>
    </w:p>
    <w:p w14:paraId="7F77EDB4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Катехоламинергическая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полиморфная желудочковая тахикардия. Этиология и патогенез. Диагностика. Медикаментозное лечение. Интервенционное и хирургическое лечение.</w:t>
      </w:r>
    </w:p>
    <w:p w14:paraId="36E71D89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Аритмогенная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кардиомиопатия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правого желудочка. Этиология и патогенез. Диагностические критерии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аритмогенной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кардиомиопатии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правого желудочка. Медикаментозное лечение. Интервенционное и хирургическое лечение.</w:t>
      </w:r>
    </w:p>
    <w:p w14:paraId="5B64DB9F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Синкопальные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состояния. Классификация. Этиология и патогенез. Тактика обследования.</w:t>
      </w:r>
    </w:p>
    <w:p w14:paraId="474A4E35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Синкопальные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состояния. Дифференциальная диагностика. Стратификация риска. Тактика ведения больных.</w:t>
      </w:r>
    </w:p>
    <w:p w14:paraId="08A7333B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Вазовагальные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(ортостатические) обмороки. Современные концепции патогенеза. Тактика обследования.  Диагностика и лечение. </w:t>
      </w:r>
    </w:p>
    <w:p w14:paraId="11650819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Топическая диагностика нарушений ритма сердца. Эндо- 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эпикардиальное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картирование.</w:t>
      </w:r>
    </w:p>
    <w:p w14:paraId="6BF45A41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Оперативное лечение нарушений ритма сердца. Место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эндокардиальных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катетерных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аблаций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лечении нарушений сердечного ритма. Показания и противопоказания в соответствии с 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современными международными рекомендациями. Эффективность. Осложнения.</w:t>
      </w:r>
    </w:p>
    <w:p w14:paraId="18377224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немедикаментозного лечения аритмий. Принципы отбора больных для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эндоваскулярного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лечения и операций на открытом сердце. Понятие гибридной терапии.  </w:t>
      </w:r>
    </w:p>
    <w:p w14:paraId="222292BE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Электрическая стимуляция сердца: временная и постоянная. Показания. Техника стимуляции. Виды стимуляции. ЭКГ-проявления работы кардиостимулятора. Принципы диагностики нарушений в системе стимуляции, методы их предупреждения и устранения.</w:t>
      </w:r>
    </w:p>
    <w:p w14:paraId="23643753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Имплантируемые устройства в лечении пациентов с нарушениями ритма и проводимости сердца. Виды устройств и принципы выбора. Подготовка к оперативному лечению. Осложнения. Принципы диагностики нарушений в системе стимуляции, методы их предупреждения и устранения. Ведение пациента с имплантированным устройством.</w:t>
      </w:r>
    </w:p>
    <w:p w14:paraId="56AB3CC0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Calibri" w:hAnsi="Times New Roman" w:cs="Times New Roman"/>
          <w:color w:val="000000"/>
          <w:sz w:val="28"/>
          <w:szCs w:val="28"/>
        </w:rPr>
        <w:t>Ресинхронизирующая</w:t>
      </w:r>
      <w:proofErr w:type="spellEnd"/>
      <w:r w:rsidRPr="00740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терапия. Принципы отбора больных. Понятие о модуляции сердечной сократимости.  </w:t>
      </w:r>
    </w:p>
    <w:p w14:paraId="0246642D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Радиочастотная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катетерная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аблация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Методика. Показания. Противопоказания. Эффективность. Осложнения.</w:t>
      </w:r>
    </w:p>
    <w:p w14:paraId="617DBE54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Фармакотерапия аритмий. Классификация антиаритмических препаратов по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Ваугану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-Уильямсу-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Харрисону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Показания и противопоказания. Побочные явления. Методы и критерии оценки антиаритмического 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аритмогенного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эффектов препаратов.</w:t>
      </w:r>
    </w:p>
    <w:p w14:paraId="2FFB8E43" w14:textId="77777777" w:rsidR="007404E6" w:rsidRPr="007404E6" w:rsidRDefault="007404E6" w:rsidP="007404E6">
      <w:pPr>
        <w:numPr>
          <w:ilvl w:val="0"/>
          <w:numId w:val="5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антиаритмических препаратов – «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Сицилианский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гамбит». Понятие об «уязвимом параметре» аритмий. Примеры использования в клинической практике.</w:t>
      </w:r>
    </w:p>
    <w:p w14:paraId="608D607A" w14:textId="77777777" w:rsidR="007404E6" w:rsidRPr="007404E6" w:rsidRDefault="007404E6" w:rsidP="007404E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2"/>
    <w:p w14:paraId="2ABB14BE" w14:textId="77777777" w:rsidR="007404E6" w:rsidRPr="007404E6" w:rsidRDefault="007404E6" w:rsidP="007404E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17907E" w14:textId="77777777" w:rsidR="007404E6" w:rsidRPr="007404E6" w:rsidRDefault="007404E6" w:rsidP="007404E6">
      <w:pPr>
        <w:numPr>
          <w:ilvl w:val="0"/>
          <w:numId w:val="4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04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Артериальные гипертонии</w:t>
      </w:r>
    </w:p>
    <w:p w14:paraId="310F18F3" w14:textId="77777777" w:rsidR="007404E6" w:rsidRPr="007404E6" w:rsidRDefault="007404E6" w:rsidP="007404E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B3D00B0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представления об этиологии и патогенезе гипертонической болезни. Роль центральной нервной системы, симпатоадреналовой системы, почечных факторов, системы ренин-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ангиотензин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-альдостерон.  </w:t>
      </w:r>
    </w:p>
    <w:p w14:paraId="5E5034AE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Почки – строение и функция. Роль почечных механизмов в генезе АГ.</w:t>
      </w:r>
    </w:p>
    <w:p w14:paraId="4601E1C2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надпочечников и их патологии в генезе АГ. </w:t>
      </w:r>
    </w:p>
    <w:p w14:paraId="513EB48E" w14:textId="77777777" w:rsidR="007404E6" w:rsidRPr="007404E6" w:rsidRDefault="007404E6" w:rsidP="007404E6">
      <w:pPr>
        <w:numPr>
          <w:ilvl w:val="0"/>
          <w:numId w:val="50"/>
        </w:numPr>
        <w:tabs>
          <w:tab w:val="left" w:pos="851"/>
        </w:tabs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ведению больных АГ (РМОАГ, Национальные МЗ, Европейские), основные положения.</w:t>
      </w:r>
    </w:p>
    <w:p w14:paraId="6DA186B2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ремоделировании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сердечно-сосудистой системы. Значение и функциональные последствия при АГ. </w:t>
      </w:r>
    </w:p>
    <w:p w14:paraId="68B95612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органов-"мишеней" при АГ. АГ и почки. АГ и сосуды.</w:t>
      </w:r>
    </w:p>
    <w:p w14:paraId="2927D0AC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органов-"мишеней" при АГ. АГ и сердце. АГ и мозг.</w:t>
      </w:r>
    </w:p>
    <w:p w14:paraId="777D320B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классификация артериальной гипертонии. Классификация уровней АД. Стратификация риска у больных АГ.</w:t>
      </w:r>
    </w:p>
    <w:p w14:paraId="18F5CEDA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Клиническое течение гипертонической болезни. Гипертонические кризы. Злокачественное течение гипертонии. Осложнения. Исходы. Прогноз.</w:t>
      </w:r>
    </w:p>
    <w:p w14:paraId="290D489B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метаболических нарушений при АГ. Виды метаболических нарушений. Диагностика. Лечение.</w:t>
      </w:r>
    </w:p>
    <w:p w14:paraId="7DA719C1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методы обследования больных с впервые выявленной артериальной гипертонией.</w:t>
      </w:r>
    </w:p>
    <w:p w14:paraId="0E93EAD7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СМАД и СКАД в диагностике и ведении пациентов с АГ. Показания к применению. Преимущества и ограничения методов.</w:t>
      </w:r>
    </w:p>
    <w:p w14:paraId="5BA4F8F8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ведения пациентов с АГ. Цели лечения. Мероприятия по изменению образа жизни.</w:t>
      </w:r>
    </w:p>
    <w:p w14:paraId="62F02B24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Медикаментозная терапия АГ. Основные классы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антигипертензивных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препаратов. Выбор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антигипертензивного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препарата.</w:t>
      </w:r>
    </w:p>
    <w:p w14:paraId="32B3F73E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моно- и комбинированной фармакотерапии АГ. Принципы комбинированной терапии. Формирование «приверженности» к лечению.</w:t>
      </w:r>
    </w:p>
    <w:p w14:paraId="3D20E655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Терапия для коррекции факторов риска и сопутствующих заболеваний у пациентов с АГ</w:t>
      </w:r>
    </w:p>
    <w:p w14:paraId="3231186E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 «белого халата». «Маскированная» АГ. Классификация, диагностика, особенности лечения.</w:t>
      </w:r>
    </w:p>
    <w:p w14:paraId="20830DBA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Купирование и предупреждение гипертонических кризов.</w:t>
      </w:r>
      <w:r w:rsidRPr="007404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EB26346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и патогенез вторичных (симптоматических) артериальных гипертоний. Дифференциальная диагностика. Основные клинические проявления при различных формах симптоматических АГ.</w:t>
      </w:r>
    </w:p>
    <w:p w14:paraId="7C9751F0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 при поражении сосудов (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Такаясу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стеноз почечных артерий). Диагностика. Лечение.</w:t>
      </w:r>
    </w:p>
    <w:p w14:paraId="542F5866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 при поражении почек. Диагностика. Лечение.</w:t>
      </w:r>
    </w:p>
    <w:p w14:paraId="375F36C5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 у пациентов с эндокринными заболеваниями (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феохромоцитома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альдостеронизм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поражение щитовидной железы). Диагностика. Лечение.</w:t>
      </w:r>
    </w:p>
    <w:p w14:paraId="5AC4E4C1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 у пациентов с СОАС. Диагностика. Лечение.</w:t>
      </w:r>
    </w:p>
    <w:p w14:paraId="4E889B00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Артериальная гипертония устойчивая к медикаментозному лечению (неконтролируемая, резистентная, рефрактерная).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Псевдорефрактерная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 (причины). Пути преодоления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рефрактерности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AF3580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денервации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почечных артерий при лечении неконтролируемой АГ.</w:t>
      </w:r>
    </w:p>
    <w:p w14:paraId="01A45BED" w14:textId="77777777" w:rsidR="007404E6" w:rsidRPr="007404E6" w:rsidRDefault="007404E6" w:rsidP="007404E6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 у беременных. Классификация. Особенности ведения. Лечение.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9674035" w14:textId="77777777" w:rsidR="007404E6" w:rsidRPr="007404E6" w:rsidRDefault="007404E6" w:rsidP="007404E6">
      <w:pPr>
        <w:numPr>
          <w:ilvl w:val="0"/>
          <w:numId w:val="44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Заболевания артерий</w:t>
      </w:r>
    </w:p>
    <w:p w14:paraId="2916F212" w14:textId="77777777" w:rsidR="007404E6" w:rsidRPr="007404E6" w:rsidRDefault="007404E6" w:rsidP="007404E6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70516016" w14:textId="77777777" w:rsidR="007404E6" w:rsidRPr="007404E6" w:rsidRDefault="007404E6" w:rsidP="007404E6">
      <w:pPr>
        <w:numPr>
          <w:ilvl w:val="0"/>
          <w:numId w:val="49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Облитерирующий артериит крупных артерий (болезнь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Такаясу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Этиология. Патогенез. Клинические варианты. Диагностика. Прогноз. Лечение.</w:t>
      </w:r>
    </w:p>
    <w:p w14:paraId="7CE00F62" w14:textId="77777777" w:rsidR="007404E6" w:rsidRPr="007404E6" w:rsidRDefault="007404E6" w:rsidP="007404E6">
      <w:pPr>
        <w:numPr>
          <w:ilvl w:val="0"/>
          <w:numId w:val="49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Сифилитический аортит. Клиника. Диагностика и лечение.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Аневризмы аорты. Диагностика и лечение. Тактика ведения при возникновении неотложных состояний (разрыв, расслоение аневризмы).</w:t>
      </w:r>
    </w:p>
    <w:p w14:paraId="3ABB0DAD" w14:textId="77777777" w:rsidR="007404E6" w:rsidRPr="007404E6" w:rsidRDefault="007404E6" w:rsidP="007404E6">
      <w:pPr>
        <w:numPr>
          <w:ilvl w:val="0"/>
          <w:numId w:val="49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Заболевания венозной системы. Флебиты, тромбофлебиты,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флеботромбозы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Варикозное расширение вен нижних конечностей. Хроническая венозная недостаточность. Этиология. Патогенез. Клиника. Диагностика. Методы лечения.</w:t>
      </w:r>
    </w:p>
    <w:p w14:paraId="35086F0E" w14:textId="77777777" w:rsidR="007404E6" w:rsidRPr="007404E6" w:rsidRDefault="007404E6" w:rsidP="007404E6">
      <w:pPr>
        <w:numPr>
          <w:ilvl w:val="0"/>
          <w:numId w:val="49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Атеросклероз артерий нижних конечностей.  Классификация (клинические стадии по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Фонтейну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Диагностика. Принципы лечения в соответствии с рекомендациями Европейского общества кардиологов.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F993152" w14:textId="77777777" w:rsidR="007404E6" w:rsidRPr="007404E6" w:rsidRDefault="007404E6" w:rsidP="007404E6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305EA55" w14:textId="77777777" w:rsidR="007404E6" w:rsidRPr="007404E6" w:rsidRDefault="007404E6" w:rsidP="007404E6">
      <w:pPr>
        <w:numPr>
          <w:ilvl w:val="0"/>
          <w:numId w:val="4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04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Клиническая фармакология</w:t>
      </w:r>
    </w:p>
    <w:p w14:paraId="24FBAD07" w14:textId="77777777" w:rsidR="007404E6" w:rsidRPr="007404E6" w:rsidRDefault="007404E6" w:rsidP="007404E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6299977" w14:textId="77777777" w:rsidR="007404E6" w:rsidRPr="007404E6" w:rsidRDefault="007404E6" w:rsidP="007404E6">
      <w:pPr>
        <w:numPr>
          <w:ilvl w:val="0"/>
          <w:numId w:val="48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Немедикаментозные методы лечения больных с сердечно-сосудистыми заболеваниями.</w:t>
      </w:r>
    </w:p>
    <w:p w14:paraId="64F165B6" w14:textId="77777777" w:rsidR="007404E6" w:rsidRPr="007404E6" w:rsidRDefault="007404E6" w:rsidP="007404E6">
      <w:pPr>
        <w:numPr>
          <w:ilvl w:val="0"/>
          <w:numId w:val="48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понятия клинической фармакологии. Методы изучения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фармакодинамики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фармакокинетики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препаратов. </w:t>
      </w:r>
    </w:p>
    <w:p w14:paraId="1BD7DE25" w14:textId="77777777" w:rsidR="007404E6" w:rsidRPr="007404E6" w:rsidRDefault="007404E6" w:rsidP="007404E6">
      <w:pPr>
        <w:numPr>
          <w:ilvl w:val="0"/>
          <w:numId w:val="48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Нитраты. Механизм действия, области применения. Характеристика представителей группы.</w:t>
      </w:r>
    </w:p>
    <w:p w14:paraId="437201EA" w14:textId="77777777" w:rsidR="007404E6" w:rsidRPr="007404E6" w:rsidRDefault="007404E6" w:rsidP="007404E6">
      <w:pPr>
        <w:numPr>
          <w:ilvl w:val="0"/>
          <w:numId w:val="48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Бета-адреноблокаторы. Механизм действия, области применения. Характеристика представителей группы.</w:t>
      </w:r>
    </w:p>
    <w:p w14:paraId="07C04AFF" w14:textId="77777777" w:rsidR="007404E6" w:rsidRPr="007404E6" w:rsidRDefault="007404E6" w:rsidP="007404E6">
      <w:pPr>
        <w:numPr>
          <w:ilvl w:val="0"/>
          <w:numId w:val="48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Сердечные гликозиды. Механизм действия, области применения. Характеристика представителей группы.</w:t>
      </w:r>
    </w:p>
    <w:p w14:paraId="7709DC12" w14:textId="77777777" w:rsidR="007404E6" w:rsidRPr="007404E6" w:rsidRDefault="007404E6" w:rsidP="007404E6">
      <w:pPr>
        <w:numPr>
          <w:ilvl w:val="0"/>
          <w:numId w:val="48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Блокаторы кальциевых каналов. Классификация. Механизм действия, области применения. Характеристика представителей группы.</w:t>
      </w:r>
    </w:p>
    <w:p w14:paraId="504C8AA9" w14:textId="77777777" w:rsidR="007404E6" w:rsidRPr="007404E6" w:rsidRDefault="007404E6" w:rsidP="007404E6">
      <w:pPr>
        <w:numPr>
          <w:ilvl w:val="0"/>
          <w:numId w:val="48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Мочегонные препараты (Диуретики). Классификация. Механизмы действия, области применения. Характеристика представителей группы.</w:t>
      </w:r>
    </w:p>
    <w:p w14:paraId="2370536E" w14:textId="77777777" w:rsidR="007404E6" w:rsidRPr="007404E6" w:rsidRDefault="007404E6" w:rsidP="007404E6">
      <w:pPr>
        <w:numPr>
          <w:ilvl w:val="0"/>
          <w:numId w:val="48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Ингибиторы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ангиотензин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-превращающего фермента и блокаторы рецепторов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ангиотензина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Механизм действия, области применения. Характеристика представителей группы.</w:t>
      </w:r>
    </w:p>
    <w:p w14:paraId="273D7B3A" w14:textId="77777777" w:rsidR="007404E6" w:rsidRPr="007404E6" w:rsidRDefault="007404E6" w:rsidP="007404E6">
      <w:pPr>
        <w:numPr>
          <w:ilvl w:val="0"/>
          <w:numId w:val="48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Антитромботические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препараты. Классификация. Механизмы действия, области применения. Характеристика представителей группы.</w:t>
      </w:r>
    </w:p>
    <w:p w14:paraId="7CAD38DB" w14:textId="77777777" w:rsidR="007404E6" w:rsidRPr="007404E6" w:rsidRDefault="007404E6" w:rsidP="007404E6">
      <w:pPr>
        <w:numPr>
          <w:ilvl w:val="0"/>
          <w:numId w:val="48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Антикоагулянты. Механизмы действия, области применения. Характеристика представителей группы.</w:t>
      </w:r>
    </w:p>
    <w:p w14:paraId="1C6B3321" w14:textId="77777777" w:rsidR="007404E6" w:rsidRPr="007404E6" w:rsidRDefault="007404E6" w:rsidP="007404E6">
      <w:pPr>
        <w:numPr>
          <w:ilvl w:val="0"/>
          <w:numId w:val="48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Гиполипидемические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средства. Классификация. Механизмы действия, области применения. Характеристика представителей группы.</w:t>
      </w:r>
    </w:p>
    <w:p w14:paraId="57953F58" w14:textId="77777777" w:rsidR="007404E6" w:rsidRPr="007404E6" w:rsidRDefault="007404E6" w:rsidP="007404E6">
      <w:pPr>
        <w:numPr>
          <w:ilvl w:val="0"/>
          <w:numId w:val="48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Антиаритмические препараты. Классификация. Механизмы действия, области применения. Характеристика представителей группы.</w:t>
      </w:r>
    </w:p>
    <w:p w14:paraId="13AC0251" w14:textId="77777777" w:rsidR="007404E6" w:rsidRPr="007404E6" w:rsidRDefault="007404E6" w:rsidP="007404E6">
      <w:pPr>
        <w:numPr>
          <w:ilvl w:val="0"/>
          <w:numId w:val="48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Инотропные препараты. Классификация. Механизмы действия, области применения. Характеристика представителей группы.</w:t>
      </w:r>
    </w:p>
    <w:p w14:paraId="48E18DC1" w14:textId="77777777" w:rsidR="007404E6" w:rsidRPr="007404E6" w:rsidRDefault="007404E6" w:rsidP="007404E6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0080506" w14:textId="77777777" w:rsidR="007404E6" w:rsidRPr="007404E6" w:rsidRDefault="007404E6" w:rsidP="007404E6">
      <w:pPr>
        <w:numPr>
          <w:ilvl w:val="0"/>
          <w:numId w:val="4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04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Методы инструментальной диагностики</w:t>
      </w:r>
    </w:p>
    <w:p w14:paraId="1EB57DD7" w14:textId="77777777" w:rsidR="007404E6" w:rsidRPr="007404E6" w:rsidRDefault="007404E6" w:rsidP="007404E6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A95F99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Электрокардиография. Элементы ЭКГ и механизм их формирования. Характеристика нормальной ЭКГ. Системы отведений. Электрическая позиция сердца. Электрическая ось сердца и ее отклонения. </w:t>
      </w:r>
    </w:p>
    <w:p w14:paraId="03C536CB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ЭКГ при гемодинамической перегрузке различных отделов сердца. </w:t>
      </w:r>
    </w:p>
    <w:p w14:paraId="3FD3C4CA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ЭКГ-признаки гипертрофии различных отделов сердца. </w:t>
      </w:r>
    </w:p>
    <w:p w14:paraId="3A315851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ЭКГ при нарушениях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синоатриальной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атриовентрикулярной проводимости. </w:t>
      </w:r>
    </w:p>
    <w:p w14:paraId="1215FA96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ЭКГ при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внутрижелудочковых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блокадах. Полная атриовентрикулярная блокада и ее разновидности. </w:t>
      </w:r>
    </w:p>
    <w:p w14:paraId="703B1A31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ЭКГ-признаки нарушений сердечного ритма. Синусовая тахикардия, брадикардия, аритмия. Фибрилляция предсердий. Экстрасистолия. Пароксизмальные тахикардии.</w:t>
      </w:r>
    </w:p>
    <w:p w14:paraId="2668B181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ЭКГ при синдромах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предвозбуждения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желудочков. </w:t>
      </w:r>
    </w:p>
    <w:p w14:paraId="196E6454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ЭКГ при хронической коронарной недостаточности. ЭКГ во время приступа стенокардии. </w:t>
      </w:r>
    </w:p>
    <w:p w14:paraId="3B0BA26A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ЭКГ при ОКС, инфаркте миокарда. Топическая ЭКГ-диагностика инфаркта миокарда. Инфаркт миокарда с блокадой ветвей пучка Гиса и другими нарушениями проводимости. </w:t>
      </w:r>
    </w:p>
    <w:p w14:paraId="48628351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ЭКГ при аневризме сердца.  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Инфарктоподобные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Дифференциальная диагностика.</w:t>
      </w:r>
    </w:p>
    <w:p w14:paraId="065486DB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ЭКГ при остром перикардите, остром легочном сердце, миокардитах и других заболеваниях.  </w:t>
      </w:r>
    </w:p>
    <w:p w14:paraId="73C63D85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ЭКГ-картина при нарушениях электролитного баланса и под влиянием медикаментов.  </w:t>
      </w:r>
    </w:p>
    <w:p w14:paraId="17331FD7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Электрокардиографические пробы с физической нагрузкой. Физиологические основы. Показания и противопоказания. Методика проведения. Необходимое оборудование. Критерии положительной пробы с нагрузкой на велоэргометре. Клинические и электрокардиографические критерии прекращения пробы с физической нагрузкой. </w:t>
      </w:r>
    </w:p>
    <w:p w14:paraId="1F592CC9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Фармакологические ЭКГ-пробы.</w:t>
      </w:r>
    </w:p>
    <w:p w14:paraId="3B17DEE8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Холтеровское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мониторирование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ЭКГ</w:t>
      </w:r>
      <w:r w:rsidRPr="007404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Сигнал-усредненная ЭКГ. Вариабельность сердечного ритма.</w:t>
      </w:r>
    </w:p>
    <w:p w14:paraId="1DCF337D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суточного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мониторирования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АД. Показания. Оценка основных показателей метода и их влияние на прогноз и течение АГ</w:t>
      </w:r>
    </w:p>
    <w:p w14:paraId="30F707A5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Фонокардиография. Физические основы метода. Характеристика основных тонов сердца, их генез и структура. ФКГ в норме. Дополнительные звуки сердца, механизм их возникновения и значение их в дифференциальной диагностике. Патологические изменения тонов, ФКГ при пороках сердца. Функциональные и органические шумы.</w:t>
      </w:r>
    </w:p>
    <w:p w14:paraId="0FED187D" w14:textId="77777777" w:rsidR="007404E6" w:rsidRPr="007404E6" w:rsidRDefault="007404E6" w:rsidP="007404E6">
      <w:pPr>
        <w:numPr>
          <w:ilvl w:val="0"/>
          <w:numId w:val="47"/>
        </w:numPr>
        <w:tabs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функции внешнего дыхания. Физиологические основы. Методы исследования внешнего дыхания. Основные показатели состояния внешнего дыхания. Нарушения основных показателей функции внешнего дыхания при различных заболеваниях и их значение для диагностики.</w:t>
      </w:r>
    </w:p>
    <w:p w14:paraId="15D13B32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Рентгенологические методы исследования в кардиологии. 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Возможности и задачи рентгенологического метода исследования в кардиологии. Оценка данных рентгенологического обследования грудной клетки. Рентгенометрические индексы. Форма и размеры сердца, соотношение камер сердца, их отношение к соседним органам. Состояние малого круга, типы застоя. Признаки артериальной гипертензии.</w:t>
      </w:r>
    </w:p>
    <w:p w14:paraId="16D8A118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лучевой диагностики пороков сердца. </w:t>
      </w:r>
    </w:p>
    <w:p w14:paraId="0FA8C47A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лучевой диагностики симптоматических артериальных гипертоний.</w:t>
      </w:r>
    </w:p>
    <w:p w14:paraId="58863CFB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Эндоваскулярные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диагностики и лечения в кардиологии. Селективная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рентгенконтрастная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коронароангиография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показания, подготовка к исследованию, оценка результатов, осложнения (диагностика, лечение и их профилактика). Использование специальных шкал для выбора метода лечения (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эндоваскулярное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хирургическое, медикаментозное).</w:t>
      </w:r>
    </w:p>
    <w:p w14:paraId="30DE6005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методы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эндоваскулярной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 (ВСУЗИ, оптико-когерентная томография, инвазивные методы оценки функциональной значимости поражения коронарных артерий (определение фракционного и моментального резерва кровотока).</w:t>
      </w:r>
    </w:p>
    <w:p w14:paraId="5E167CCD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Эндоваскулярные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лечения ИБС (ТБКА, коронарное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стентирование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ротационная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эндартерэктомия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ТБКА “режущими” баллонами, баллонами с лекарственным покрытие,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тромбоэкстракция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показания к применению. </w:t>
      </w:r>
    </w:p>
    <w:p w14:paraId="1FBEAE46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больных к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эндоваскулярному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лечению. Подготовка особых категорий больных (нарушение функции почек, аллергическая реакция на контрастные препараты, сердечная недостаточность). </w:t>
      </w:r>
    </w:p>
    <w:p w14:paraId="7130792F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больных после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эндоваскулярного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лечения. Профилактика, диагностика и лечение ранних и поздних осложнений после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эндоваскулярного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лечения.</w:t>
      </w:r>
    </w:p>
    <w:p w14:paraId="6BA60465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Инвазивные методы диагностики в кардиологии. Ангиография периферический артерий.</w:t>
      </w:r>
      <w:r w:rsidRPr="00740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возможности. Показания и противопоказания. Осложнения.</w:t>
      </w:r>
    </w:p>
    <w:p w14:paraId="5B038E80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Катетеризация правых отделов сердца.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Ангиопульмонография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Диагностические возможности. Показания и противопоказания. Осложнения.</w:t>
      </w:r>
    </w:p>
    <w:p w14:paraId="327EAF6C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Неинвазивные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лучевой диагностики. Рентгеновская компьютерная томография в кардиологии. Принцип метода. Диагностические возможности. Показания и противопоказания. </w:t>
      </w:r>
    </w:p>
    <w:p w14:paraId="411CA3CB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РКТ в неотложной диагностике заболеваний сердца и сосудов. Показания к РКТ у больных ИБС.</w:t>
      </w:r>
    </w:p>
    <w:p w14:paraId="02C46942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Радиоизотопные методы в кардиологии. Основы метода. Виды исследований. Диагностические возможности и ограничения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сцинтиграфии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миокарда и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радионуклидной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вентрикулографии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Ультразвуковая диагностика.</w:t>
      </w:r>
    </w:p>
    <w:p w14:paraId="4406B988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Основы использования ультразвука в медицине. Эхокардиограмма в норме.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ЭхоКГ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М-режиме, двухмерная, трехмерная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ЭхоКГ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Допплер-ЭхоКГ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40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Стандартные </w:t>
      </w:r>
      <w:proofErr w:type="spellStart"/>
      <w:r w:rsidRPr="00740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эхокардиографические</w:t>
      </w:r>
      <w:proofErr w:type="spellEnd"/>
      <w:r w:rsidRPr="00740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доступы и позиции.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измерения и расчеты для оценки функции желудочков.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и ограничения ультразвуковой диагностики при различных заболеваниях сердца и сосудов. </w:t>
      </w:r>
    </w:p>
    <w:p w14:paraId="510864DC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Стресс-ЭХО-КГ. Диагностические возможности. Показания. Противопоказания. </w:t>
      </w:r>
    </w:p>
    <w:p w14:paraId="4A121D38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ЧП-ЭХО-КГ. Диагностические возможности. Показания. Противопоказания.</w:t>
      </w:r>
    </w:p>
    <w:p w14:paraId="33F7CA42" w14:textId="77777777" w:rsidR="007404E6" w:rsidRPr="007404E6" w:rsidRDefault="007404E6" w:rsidP="007404E6">
      <w:pPr>
        <w:numPr>
          <w:ilvl w:val="0"/>
          <w:numId w:val="47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Магнитно-резонансная томография. Принцип метода МРТ. Абсолютные и относительные противопоказания к МРТ. Основные области применения МРТ. Возможности контрастной МРТ в диагностике заболеваний миокарда. Роль МРТ в обследовании больных ИБС. 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4170272" w14:textId="77777777" w:rsidR="007404E6" w:rsidRPr="007404E6" w:rsidRDefault="007404E6" w:rsidP="007404E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C5994B" w14:textId="77777777" w:rsidR="007404E6" w:rsidRPr="007404E6" w:rsidRDefault="007404E6" w:rsidP="007404E6">
      <w:pPr>
        <w:numPr>
          <w:ilvl w:val="0"/>
          <w:numId w:val="4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04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Эндокринные заболевания у кардиологических больных</w:t>
      </w:r>
    </w:p>
    <w:p w14:paraId="5496AFD5" w14:textId="77777777" w:rsidR="007404E6" w:rsidRPr="007404E6" w:rsidRDefault="007404E6" w:rsidP="007404E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3E45333" w14:textId="77777777" w:rsidR="007404E6" w:rsidRPr="007404E6" w:rsidRDefault="007404E6" w:rsidP="007404E6">
      <w:pPr>
        <w:numPr>
          <w:ilvl w:val="0"/>
          <w:numId w:val="46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Сахарный диабет и сердечно-сосудистые заболевания.</w:t>
      </w:r>
    </w:p>
    <w:p w14:paraId="595896AE" w14:textId="77777777" w:rsidR="007404E6" w:rsidRPr="007404E6" w:rsidRDefault="007404E6" w:rsidP="007404E6">
      <w:pPr>
        <w:numPr>
          <w:ilvl w:val="0"/>
          <w:numId w:val="46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Ожирение и сердечно-сосудистые заболевания. Типы ожирения. Методы обследования. Принципы лечения. Медикаментозное и хирургическое лечение.</w:t>
      </w:r>
    </w:p>
    <w:p w14:paraId="3699722B" w14:textId="77777777" w:rsidR="007404E6" w:rsidRPr="007404E6" w:rsidRDefault="007404E6" w:rsidP="007404E6">
      <w:pPr>
        <w:numPr>
          <w:ilvl w:val="0"/>
          <w:numId w:val="46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щитовидной железы у кардиологических больных</w:t>
      </w:r>
    </w:p>
    <w:p w14:paraId="37BDB71C" w14:textId="77777777" w:rsidR="007404E6" w:rsidRPr="007404E6" w:rsidRDefault="007404E6" w:rsidP="007404E6">
      <w:pPr>
        <w:numPr>
          <w:ilvl w:val="0"/>
          <w:numId w:val="46"/>
        </w:numPr>
        <w:tabs>
          <w:tab w:val="left" w:pos="284"/>
          <w:tab w:val="left" w:pos="851"/>
        </w:tabs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Эндокринные заболевания, вызывающие вторичные артериальные гипертонии </w:t>
      </w:r>
    </w:p>
    <w:p w14:paraId="04267EB3" w14:textId="77777777" w:rsidR="007404E6" w:rsidRPr="007404E6" w:rsidRDefault="007404E6" w:rsidP="007404E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</w:pPr>
    </w:p>
    <w:p w14:paraId="53D73E1E" w14:textId="77777777" w:rsidR="007404E6" w:rsidRPr="007404E6" w:rsidRDefault="007404E6" w:rsidP="007404E6">
      <w:pPr>
        <w:numPr>
          <w:ilvl w:val="0"/>
          <w:numId w:val="4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04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Неврологические заболевания у кардиологических больных</w:t>
      </w:r>
    </w:p>
    <w:p w14:paraId="0376DB5F" w14:textId="77777777" w:rsidR="007404E6" w:rsidRPr="007404E6" w:rsidRDefault="007404E6" w:rsidP="007404E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CA7028" w14:textId="77777777" w:rsidR="007404E6" w:rsidRPr="007404E6" w:rsidRDefault="007404E6" w:rsidP="007404E6">
      <w:pPr>
        <w:numPr>
          <w:ilvl w:val="0"/>
          <w:numId w:val="45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Преходящие нарушения мозгового кровообращения (транзиторные ишемические атаки).</w:t>
      </w:r>
    </w:p>
    <w:p w14:paraId="4E3D5B30" w14:textId="77777777" w:rsidR="007404E6" w:rsidRPr="007404E6" w:rsidRDefault="007404E6" w:rsidP="007404E6">
      <w:pPr>
        <w:numPr>
          <w:ilvl w:val="0"/>
          <w:numId w:val="45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Ишемический инсульт. Кровоизлияние в мозг, этиология и факторы риска (геморрагический инсульт). </w:t>
      </w:r>
    </w:p>
    <w:p w14:paraId="22E0242C" w14:textId="77777777" w:rsidR="007404E6" w:rsidRPr="007404E6" w:rsidRDefault="007404E6" w:rsidP="007404E6">
      <w:pPr>
        <w:numPr>
          <w:ilvl w:val="0"/>
          <w:numId w:val="45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Аневризмы артерий мозга (</w:t>
      </w:r>
      <w:proofErr w:type="spellStart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интракраниальные</w:t>
      </w:r>
      <w:proofErr w:type="spellEnd"/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аневризмы).</w:t>
      </w:r>
      <w:r w:rsidRPr="007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BD86D66" w14:textId="77777777" w:rsidR="007404E6" w:rsidRPr="007404E6" w:rsidRDefault="007404E6" w:rsidP="007404E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E9AB7D" w14:textId="77777777" w:rsidR="007404E6" w:rsidRPr="007404E6" w:rsidRDefault="007404E6" w:rsidP="007404E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FD20FB" w14:textId="77777777" w:rsidR="006F4724" w:rsidRPr="00513A61" w:rsidRDefault="00CF48F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8256"/>
      </w:tblGrid>
      <w:tr w:rsidR="000B1230" w:rsidRPr="00513A61" w14:paraId="6F7C7614" w14:textId="77777777" w:rsidTr="002C17D5">
        <w:tc>
          <w:tcPr>
            <w:tcW w:w="1101" w:type="dxa"/>
          </w:tcPr>
          <w:p w14:paraId="5EE72BED" w14:textId="77777777" w:rsidR="000B1230" w:rsidRPr="00513A61" w:rsidRDefault="00050BB1" w:rsidP="000B1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B1230" w:rsidRPr="00513A61">
              <w:rPr>
                <w:rFonts w:ascii="Times New Roman" w:hAnsi="Times New Roman" w:cs="Times New Roman"/>
              </w:rPr>
              <w:t>билета</w:t>
            </w:r>
          </w:p>
        </w:tc>
        <w:tc>
          <w:tcPr>
            <w:tcW w:w="8470" w:type="dxa"/>
          </w:tcPr>
          <w:p w14:paraId="658D0EC5" w14:textId="77777777" w:rsidR="000B1230" w:rsidRPr="00050BB1" w:rsidRDefault="000B1230" w:rsidP="00513A61">
            <w:pPr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0B1230" w:rsidRPr="00513A61" w14:paraId="67C2AF28" w14:textId="77777777" w:rsidTr="002C17D5">
        <w:tc>
          <w:tcPr>
            <w:tcW w:w="1101" w:type="dxa"/>
          </w:tcPr>
          <w:p w14:paraId="14CAC74B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424C3C9F" w14:textId="77777777" w:rsidR="000B1230" w:rsidRPr="00050BB1" w:rsidRDefault="000B1230" w:rsidP="00050BB1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Анатомическое строение сердца и его сосудов.</w:t>
            </w:r>
          </w:p>
          <w:p w14:paraId="01BE7855" w14:textId="77777777" w:rsidR="00093732" w:rsidRPr="00050BB1" w:rsidRDefault="00093732" w:rsidP="00050BB1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Реперфузионная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стратегия при ИМ. Выбор между ТЛТ и ЧКВ.</w:t>
            </w:r>
          </w:p>
          <w:p w14:paraId="031AFCD2" w14:textId="77777777" w:rsidR="00093732" w:rsidRPr="00050BB1" w:rsidRDefault="00093732" w:rsidP="00050BB1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Артериальная гипертония устойчивая к медикаментозному лечению (неконтролируемая, резистентная, рефрактерная).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Псевдорефрактерная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 (причины). Пути преодоления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рефрактерности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61B0A6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6A7687A7" w14:textId="77777777" w:rsidTr="002C17D5">
        <w:tc>
          <w:tcPr>
            <w:tcW w:w="1101" w:type="dxa"/>
          </w:tcPr>
          <w:p w14:paraId="32C68872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056D3B02" w14:textId="77777777" w:rsidR="00093732" w:rsidRPr="00050BB1" w:rsidRDefault="000B1230" w:rsidP="00050BB1">
            <w:pPr>
              <w:pStyle w:val="11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Анатомия проводящей системы сердца. Электрофизиологические свойства клеток миокарда и проводящей системы.</w:t>
            </w:r>
          </w:p>
          <w:p w14:paraId="4A7D7B0A" w14:textId="77777777" w:rsidR="00093732" w:rsidRPr="00050BB1" w:rsidRDefault="00093732" w:rsidP="00050BB1">
            <w:pPr>
              <w:pStyle w:val="11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 xml:space="preserve">Перикардиты. Этиология. Патогенез. Клиника. </w:t>
            </w:r>
            <w:proofErr w:type="spellStart"/>
            <w:r w:rsidRPr="00050BB1">
              <w:rPr>
                <w:b w:val="0"/>
                <w:sz w:val="24"/>
                <w:szCs w:val="24"/>
              </w:rPr>
              <w:t>Диагностика.</w:t>
            </w:r>
            <w:r w:rsidR="00050BB1">
              <w:rPr>
                <w:b w:val="0"/>
                <w:sz w:val="24"/>
                <w:szCs w:val="24"/>
              </w:rPr>
              <w:t>Лечение</w:t>
            </w:r>
            <w:proofErr w:type="spellEnd"/>
            <w:r w:rsidR="00050BB1">
              <w:rPr>
                <w:b w:val="0"/>
                <w:sz w:val="24"/>
                <w:szCs w:val="24"/>
              </w:rPr>
              <w:t>.</w:t>
            </w:r>
          </w:p>
          <w:p w14:paraId="4AE61B21" w14:textId="77777777" w:rsidR="00093732" w:rsidRPr="00050BB1" w:rsidRDefault="00093732" w:rsidP="00050BB1">
            <w:pPr>
              <w:pStyle w:val="11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color w:val="000000" w:themeColor="text1"/>
                <w:sz w:val="24"/>
                <w:szCs w:val="24"/>
              </w:rPr>
              <w:t xml:space="preserve">Антикоагулянтная терапия у больных с фибрилляцией предсердий. Стратификация групп повышенного риска </w:t>
            </w:r>
            <w:proofErr w:type="spellStart"/>
            <w:r w:rsidRPr="00050BB1">
              <w:rPr>
                <w:b w:val="0"/>
                <w:color w:val="000000" w:themeColor="text1"/>
                <w:sz w:val="24"/>
                <w:szCs w:val="24"/>
              </w:rPr>
              <w:t>тромбэмболических</w:t>
            </w:r>
            <w:proofErr w:type="spellEnd"/>
            <w:r w:rsidRPr="00050BB1">
              <w:rPr>
                <w:b w:val="0"/>
                <w:color w:val="000000" w:themeColor="text1"/>
                <w:sz w:val="24"/>
                <w:szCs w:val="24"/>
              </w:rPr>
              <w:t xml:space="preserve"> осложнений. Особенности терапии различными видами антикоагулянтов.</w:t>
            </w:r>
          </w:p>
          <w:p w14:paraId="78AB9B6C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7C153A11" w14:textId="77777777" w:rsidTr="002C17D5">
        <w:tc>
          <w:tcPr>
            <w:tcW w:w="1101" w:type="dxa"/>
          </w:tcPr>
          <w:p w14:paraId="603EF09A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69A1231A" w14:textId="77777777" w:rsidR="00276381" w:rsidRPr="00050BB1" w:rsidRDefault="000B1230" w:rsidP="00050BB1">
            <w:pPr>
              <w:pStyle w:val="11"/>
              <w:numPr>
                <w:ilvl w:val="0"/>
                <w:numId w:val="5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 xml:space="preserve">Строение и функции почек. Сосудистая система почек. Функция почек в регуляции системного АД. </w:t>
            </w:r>
          </w:p>
          <w:p w14:paraId="65CC9082" w14:textId="77777777" w:rsidR="00276381" w:rsidRPr="00050BB1" w:rsidRDefault="00093732" w:rsidP="00050BB1">
            <w:pPr>
              <w:pStyle w:val="11"/>
              <w:numPr>
                <w:ilvl w:val="0"/>
                <w:numId w:val="5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Классификация ХСН. Методы оценки тяжести ХСН.</w:t>
            </w:r>
          </w:p>
          <w:p w14:paraId="73D0B2ED" w14:textId="77777777" w:rsidR="00093732" w:rsidRPr="00050BB1" w:rsidRDefault="00276381" w:rsidP="00050BB1">
            <w:pPr>
              <w:pStyle w:val="11"/>
              <w:numPr>
                <w:ilvl w:val="0"/>
                <w:numId w:val="5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color w:val="000000" w:themeColor="text1"/>
                <w:sz w:val="24"/>
                <w:szCs w:val="24"/>
              </w:rPr>
              <w:t xml:space="preserve">Профилактика внезапной сердечной смерти. Сердечная </w:t>
            </w:r>
            <w:proofErr w:type="spellStart"/>
            <w:r w:rsidRPr="00050BB1">
              <w:rPr>
                <w:b w:val="0"/>
                <w:color w:val="000000" w:themeColor="text1"/>
                <w:sz w:val="24"/>
                <w:szCs w:val="24"/>
              </w:rPr>
              <w:t>ресинхронизирующая</w:t>
            </w:r>
            <w:proofErr w:type="spellEnd"/>
            <w:r w:rsidRPr="00050BB1">
              <w:rPr>
                <w:b w:val="0"/>
                <w:color w:val="000000" w:themeColor="text1"/>
                <w:sz w:val="24"/>
                <w:szCs w:val="24"/>
              </w:rPr>
              <w:t xml:space="preserve"> терапия. Имплантируемые </w:t>
            </w:r>
            <w:proofErr w:type="spellStart"/>
            <w:r w:rsidRPr="00050BB1">
              <w:rPr>
                <w:b w:val="0"/>
                <w:color w:val="000000" w:themeColor="text1"/>
                <w:sz w:val="24"/>
                <w:szCs w:val="24"/>
              </w:rPr>
              <w:t>кардиовертеры</w:t>
            </w:r>
            <w:proofErr w:type="spellEnd"/>
            <w:r w:rsidRPr="00050BB1">
              <w:rPr>
                <w:b w:val="0"/>
                <w:color w:val="000000" w:themeColor="text1"/>
                <w:sz w:val="24"/>
                <w:szCs w:val="24"/>
              </w:rPr>
              <w:t xml:space="preserve">-дефибрилляторы. Технические решения и особенности программирования. </w:t>
            </w:r>
          </w:p>
          <w:p w14:paraId="286D16ED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0BD0D0E4" w14:textId="77777777" w:rsidTr="002C17D5">
        <w:tc>
          <w:tcPr>
            <w:tcW w:w="1101" w:type="dxa"/>
          </w:tcPr>
          <w:p w14:paraId="55619250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1B36F5E2" w14:textId="77777777" w:rsidR="000B1230" w:rsidRPr="00050BB1" w:rsidRDefault="000B1230" w:rsidP="00050BB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0BB1">
              <w:rPr>
                <w:rFonts w:ascii="Times New Roman" w:hAnsi="Times New Roman" w:cs="Times New Roman"/>
                <w:sz w:val="24"/>
                <w:szCs w:val="24"/>
              </w:rPr>
              <w:t>Физиологические системы контроля артериального давления.</w:t>
            </w:r>
          </w:p>
          <w:p w14:paraId="2683AB61" w14:textId="77777777" w:rsidR="00093732" w:rsidRPr="00050BB1" w:rsidRDefault="00093732" w:rsidP="00050BB1">
            <w:pPr>
              <w:pStyle w:val="11"/>
              <w:numPr>
                <w:ilvl w:val="0"/>
                <w:numId w:val="6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Первичная остановка сердца (внезапная смерть). Факторы риска ВС.</w:t>
            </w:r>
          </w:p>
          <w:p w14:paraId="24527EA2" w14:textId="77777777" w:rsidR="00093732" w:rsidRPr="00050BB1" w:rsidRDefault="00276381" w:rsidP="00050BB1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ЛАГ-специфическая терапия. Классификация, показания, противопоказания</w:t>
            </w:r>
          </w:p>
        </w:tc>
      </w:tr>
      <w:tr w:rsidR="000B1230" w:rsidRPr="00513A61" w14:paraId="0C07F296" w14:textId="77777777" w:rsidTr="002C17D5">
        <w:tc>
          <w:tcPr>
            <w:tcW w:w="1101" w:type="dxa"/>
          </w:tcPr>
          <w:p w14:paraId="64EA6B9B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102EFCAB" w14:textId="77777777" w:rsidR="000B1230" w:rsidRPr="00050BB1" w:rsidRDefault="000B1230" w:rsidP="00050BB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0BB1">
              <w:rPr>
                <w:rFonts w:ascii="Times New Roman" w:hAnsi="Times New Roman" w:cs="Times New Roman"/>
                <w:sz w:val="24"/>
                <w:szCs w:val="24"/>
              </w:rPr>
              <w:t>Функция миокарда левого желудочка в виде 3-х насосов. Закон Франка-</w:t>
            </w:r>
            <w:proofErr w:type="spellStart"/>
            <w:r w:rsidRPr="00050BB1">
              <w:rPr>
                <w:rFonts w:ascii="Times New Roman" w:hAnsi="Times New Roman" w:cs="Times New Roman"/>
                <w:sz w:val="24"/>
                <w:szCs w:val="24"/>
              </w:rPr>
              <w:t>Старлинга</w:t>
            </w:r>
            <w:proofErr w:type="spellEnd"/>
            <w:r w:rsidRPr="00050BB1">
              <w:rPr>
                <w:rFonts w:ascii="Times New Roman" w:hAnsi="Times New Roman" w:cs="Times New Roman"/>
                <w:sz w:val="24"/>
                <w:szCs w:val="24"/>
              </w:rPr>
              <w:t>.  Пред- и пост-нагрузка.</w:t>
            </w:r>
          </w:p>
          <w:p w14:paraId="759FDA0D" w14:textId="77777777" w:rsidR="00093732" w:rsidRPr="00050BB1" w:rsidRDefault="00093732" w:rsidP="00050BB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0BB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методы в диагностике ИБС (ЭКГ, ЧПЭС, стресс-ЭХО-КГ, ВЭМ, </w:t>
            </w:r>
            <w:proofErr w:type="spellStart"/>
            <w:r w:rsidRPr="00050BB1">
              <w:rPr>
                <w:rFonts w:ascii="Times New Roman" w:hAnsi="Times New Roman" w:cs="Times New Roman"/>
                <w:sz w:val="24"/>
                <w:szCs w:val="24"/>
              </w:rPr>
              <w:t>тредмил</w:t>
            </w:r>
            <w:proofErr w:type="spellEnd"/>
            <w:r w:rsidRPr="00050BB1">
              <w:rPr>
                <w:rFonts w:ascii="Times New Roman" w:hAnsi="Times New Roman" w:cs="Times New Roman"/>
                <w:sz w:val="24"/>
                <w:szCs w:val="24"/>
              </w:rPr>
              <w:t xml:space="preserve"> тест, </w:t>
            </w:r>
            <w:proofErr w:type="spellStart"/>
            <w:r w:rsidRPr="00050BB1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050BB1">
              <w:rPr>
                <w:rFonts w:ascii="Times New Roman" w:hAnsi="Times New Roman" w:cs="Times New Roman"/>
                <w:sz w:val="24"/>
                <w:szCs w:val="24"/>
              </w:rPr>
              <w:t xml:space="preserve"> ЭКГ по </w:t>
            </w:r>
            <w:proofErr w:type="spellStart"/>
            <w:r w:rsidRPr="00050BB1">
              <w:rPr>
                <w:rFonts w:ascii="Times New Roman" w:hAnsi="Times New Roman" w:cs="Times New Roman"/>
                <w:sz w:val="24"/>
                <w:szCs w:val="24"/>
              </w:rPr>
              <w:t>Холтеру</w:t>
            </w:r>
            <w:proofErr w:type="spellEnd"/>
            <w:r w:rsidRPr="00050B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07D0BD4" w14:textId="5E1AA328" w:rsidR="00276381" w:rsidRPr="00050BB1" w:rsidRDefault="00276381" w:rsidP="00050BB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Блокаторы рецепторов к АТ-II. Предпосылки применения. Фармакологические механизмы действия. Влияние на прогноз, дозы применяемых препаратов</w:t>
            </w:r>
            <w:r w:rsidR="002C17D5" w:rsidRPr="002C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Данные международных клинических исследований (ELITE-II, VAL-HEFT, CHARM). Место в медикаментозном лечении ХСН. </w:t>
            </w:r>
          </w:p>
          <w:p w14:paraId="283B7518" w14:textId="77777777" w:rsidR="00276381" w:rsidRPr="00050BB1" w:rsidRDefault="00276381" w:rsidP="00276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0BBB3F48" w14:textId="77777777" w:rsidTr="002C17D5">
        <w:tc>
          <w:tcPr>
            <w:tcW w:w="1101" w:type="dxa"/>
          </w:tcPr>
          <w:p w14:paraId="27F2284E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1000FA93" w14:textId="77777777" w:rsidR="000B1230" w:rsidRPr="00050BB1" w:rsidRDefault="000B1230" w:rsidP="00050BB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0BB1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об этиологии и патогенезе атеросклероза. Факторы риска. Стратификация факторов риска.</w:t>
            </w:r>
          </w:p>
          <w:p w14:paraId="1099A2C3" w14:textId="77777777" w:rsidR="00093732" w:rsidRPr="00050BB1" w:rsidRDefault="00093732" w:rsidP="00050BB1">
            <w:pPr>
              <w:pStyle w:val="11"/>
              <w:numPr>
                <w:ilvl w:val="0"/>
                <w:numId w:val="8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 xml:space="preserve">ИМ 2 типа. Причины. Дифференциальная диагностика с ИМ 1 типа и повреждением миокарда. </w:t>
            </w:r>
          </w:p>
          <w:p w14:paraId="04960E9D" w14:textId="05781FE4" w:rsidR="00093732" w:rsidRPr="002C17D5" w:rsidRDefault="002C17D5" w:rsidP="002C17D5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Диуретики</w:t>
            </w:r>
            <w:r w:rsidR="00276381"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лечении ХСН. Общая характеристика. Показания к диуретической терапии при ХСН. Диуретики, действующие в области дистальных канальцев. </w:t>
            </w:r>
            <w:proofErr w:type="spellStart"/>
            <w:r w:rsidR="00276381"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Рефрактерность</w:t>
            </w:r>
            <w:proofErr w:type="spellEnd"/>
            <w:r w:rsidR="00276381"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проводимой мочегонной терапии у пациентов с ХСН: профилактика и лечение.</w:t>
            </w:r>
          </w:p>
        </w:tc>
      </w:tr>
      <w:tr w:rsidR="000B1230" w:rsidRPr="00513A61" w14:paraId="58D742BA" w14:textId="77777777" w:rsidTr="002C17D5">
        <w:tc>
          <w:tcPr>
            <w:tcW w:w="1101" w:type="dxa"/>
          </w:tcPr>
          <w:p w14:paraId="29776102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63D157E0" w14:textId="77777777" w:rsidR="000B1230" w:rsidRPr="00050BB1" w:rsidRDefault="000B1230" w:rsidP="00050BB1">
            <w:pPr>
              <w:pStyle w:val="11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Патогенез острой и хронической коронарной недостаточности.</w:t>
            </w:r>
          </w:p>
          <w:p w14:paraId="71251785" w14:textId="77777777" w:rsidR="00093732" w:rsidRPr="00050BB1" w:rsidRDefault="00093732" w:rsidP="00050BB1">
            <w:pPr>
              <w:pStyle w:val="11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Фармакотерапия стенокардии. Основные группы антиангинальных препаратов.  </w:t>
            </w:r>
          </w:p>
          <w:p w14:paraId="37043FC7" w14:textId="77777777" w:rsidR="00276381" w:rsidRPr="00050BB1" w:rsidRDefault="00276381" w:rsidP="00050BB1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Поражение сердца при амилоидозе. Клиника. Диагностика. Лечение.</w:t>
            </w:r>
          </w:p>
          <w:p w14:paraId="390F95E0" w14:textId="77777777" w:rsidR="00093732" w:rsidRPr="00050BB1" w:rsidRDefault="00093732" w:rsidP="00276381">
            <w:pPr>
              <w:pStyle w:val="11"/>
              <w:numPr>
                <w:ilvl w:val="0"/>
                <w:numId w:val="0"/>
              </w:numPr>
              <w:rPr>
                <w:b w:val="0"/>
                <w:sz w:val="24"/>
                <w:szCs w:val="24"/>
              </w:rPr>
            </w:pPr>
          </w:p>
          <w:p w14:paraId="25F59163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6335B4F4" w14:textId="77777777" w:rsidTr="002C17D5">
        <w:tc>
          <w:tcPr>
            <w:tcW w:w="1101" w:type="dxa"/>
          </w:tcPr>
          <w:p w14:paraId="5527C983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726A8EAA" w14:textId="77777777" w:rsidR="000B1230" w:rsidRPr="00050BB1" w:rsidRDefault="000B1230" w:rsidP="00050BB1">
            <w:pPr>
              <w:pStyle w:val="11"/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Дифференциальная диагностика синдрома боли в грудной клетке</w:t>
            </w:r>
          </w:p>
          <w:p w14:paraId="7CEFF50F" w14:textId="77777777" w:rsidR="00276381" w:rsidRPr="00050BB1" w:rsidRDefault="00276381" w:rsidP="00050BB1">
            <w:pPr>
              <w:pStyle w:val="a4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Экссудативный перикардит. Этиология. Патогенез. Клиника. Диагностика Лечение.</w:t>
            </w:r>
          </w:p>
          <w:p w14:paraId="6316227B" w14:textId="0FC41663" w:rsidR="000B1230" w:rsidRPr="002C17D5" w:rsidRDefault="00276381" w:rsidP="000B1230">
            <w:pPr>
              <w:pStyle w:val="11"/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 xml:space="preserve">Лечение дислипидемий. Диета. Этапы медикаментозного лечения. </w:t>
            </w:r>
            <w:proofErr w:type="spellStart"/>
            <w:r w:rsidRPr="00050BB1">
              <w:rPr>
                <w:b w:val="0"/>
                <w:sz w:val="24"/>
                <w:szCs w:val="24"/>
              </w:rPr>
              <w:t>Статины</w:t>
            </w:r>
            <w:proofErr w:type="spellEnd"/>
            <w:r w:rsidRPr="00050BB1">
              <w:rPr>
                <w:b w:val="0"/>
                <w:sz w:val="24"/>
                <w:szCs w:val="24"/>
              </w:rPr>
              <w:t xml:space="preserve">. Ингибиторы адсорбции холестерина в кишечнике.  </w:t>
            </w:r>
            <w:proofErr w:type="spellStart"/>
            <w:r w:rsidRPr="00050BB1">
              <w:rPr>
                <w:b w:val="0"/>
                <w:sz w:val="24"/>
                <w:szCs w:val="24"/>
              </w:rPr>
              <w:t>Фибраты</w:t>
            </w:r>
            <w:proofErr w:type="spellEnd"/>
            <w:r w:rsidRPr="00050BB1">
              <w:rPr>
                <w:b w:val="0"/>
                <w:sz w:val="24"/>
                <w:szCs w:val="24"/>
              </w:rPr>
              <w:t>. Ингибиторы PCSK9.</w:t>
            </w:r>
          </w:p>
        </w:tc>
      </w:tr>
      <w:tr w:rsidR="000B1230" w:rsidRPr="00513A61" w14:paraId="6DAB6D53" w14:textId="77777777" w:rsidTr="002C17D5">
        <w:tc>
          <w:tcPr>
            <w:tcW w:w="1101" w:type="dxa"/>
          </w:tcPr>
          <w:p w14:paraId="1E6BE08A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2B91D731" w14:textId="77777777" w:rsidR="000B1230" w:rsidRPr="00050BB1" w:rsidRDefault="000B1230" w:rsidP="00050BB1">
            <w:pPr>
              <w:pStyle w:val="11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 xml:space="preserve">Клиническая картина ИМ. Клинические варианты. Анамнез. </w:t>
            </w:r>
            <w:proofErr w:type="spellStart"/>
            <w:r w:rsidRPr="00050BB1">
              <w:rPr>
                <w:b w:val="0"/>
                <w:sz w:val="24"/>
                <w:szCs w:val="24"/>
              </w:rPr>
              <w:t>Физикальное</w:t>
            </w:r>
            <w:proofErr w:type="spellEnd"/>
            <w:r w:rsidRPr="00050BB1">
              <w:rPr>
                <w:b w:val="0"/>
                <w:sz w:val="24"/>
                <w:szCs w:val="24"/>
              </w:rPr>
              <w:t xml:space="preserve"> обследование.</w:t>
            </w:r>
          </w:p>
          <w:p w14:paraId="14F92A1A" w14:textId="77777777" w:rsidR="00276381" w:rsidRPr="00050BB1" w:rsidRDefault="00276381" w:rsidP="00050BB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В-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(БАБ) в лечении ХСН. Эволюция взглядов на возможность и показания к применению БАБ при ХСН. Механизмы положительного действия БАБ у больных ХСН. Результаты клинических исследований (CIBIS-II, MERIT-HF, BEST, COPERNICUS, SENIORS)</w:t>
            </w:r>
          </w:p>
          <w:p w14:paraId="35D0DCDF" w14:textId="77777777" w:rsidR="00276381" w:rsidRPr="00050BB1" w:rsidRDefault="00276381" w:rsidP="00050BB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Синдром Вольфа-Паркинсона-Уайта. Диагностика. Особенности терапии. Интервенционное лечение при синдроме </w:t>
            </w: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WPW</w:t>
            </w: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8B61E0C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35D89854" w14:textId="77777777" w:rsidTr="002C17D5">
        <w:tc>
          <w:tcPr>
            <w:tcW w:w="1101" w:type="dxa"/>
          </w:tcPr>
          <w:p w14:paraId="648E077B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37C1DD1D" w14:textId="77777777" w:rsidR="00E715B8" w:rsidRPr="00050BB1" w:rsidRDefault="000B1230" w:rsidP="00050BB1">
            <w:pPr>
              <w:pStyle w:val="11"/>
              <w:numPr>
                <w:ilvl w:val="0"/>
                <w:numId w:val="12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Определение острого коронарного синдрома. Варианты. Лечебная тактика. Обследование.</w:t>
            </w:r>
          </w:p>
          <w:p w14:paraId="234C7CCD" w14:textId="77777777" w:rsidR="00E715B8" w:rsidRPr="00050BB1" w:rsidRDefault="00E715B8" w:rsidP="00050BB1">
            <w:pPr>
              <w:pStyle w:val="11"/>
              <w:numPr>
                <w:ilvl w:val="0"/>
                <w:numId w:val="12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color w:val="000000" w:themeColor="text1"/>
                <w:sz w:val="24"/>
                <w:szCs w:val="24"/>
              </w:rPr>
              <w:t>Пароксизмальные желудочковые тахикардии. Формы пароксизмальной желудочковой тахикардии. Непрерывно рецидивирующая желудочковая тахикардия. Полиморфная желудочковая тахикардия.</w:t>
            </w:r>
          </w:p>
          <w:p w14:paraId="485C8117" w14:textId="77777777" w:rsidR="00276381" w:rsidRPr="00050BB1" w:rsidRDefault="00E715B8" w:rsidP="00050BB1">
            <w:pPr>
              <w:pStyle w:val="11"/>
              <w:numPr>
                <w:ilvl w:val="0"/>
                <w:numId w:val="12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АГ у беременных. Классификация. Особенности ведения. Лечение.</w:t>
            </w:r>
          </w:p>
          <w:p w14:paraId="1FD1272C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7C826A08" w14:textId="77777777" w:rsidTr="002C17D5">
        <w:tc>
          <w:tcPr>
            <w:tcW w:w="1101" w:type="dxa"/>
          </w:tcPr>
          <w:p w14:paraId="5158A415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509BA41A" w14:textId="77777777" w:rsidR="000B1230" w:rsidRPr="00050BB1" w:rsidRDefault="000B1230" w:rsidP="00050BB1">
            <w:pPr>
              <w:pStyle w:val="11"/>
              <w:numPr>
                <w:ilvl w:val="0"/>
                <w:numId w:val="13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ЭКГ-диагностика при ИМ.</w:t>
            </w:r>
          </w:p>
          <w:p w14:paraId="7DF3578D" w14:textId="77777777" w:rsidR="00E715B8" w:rsidRPr="00050BB1" w:rsidRDefault="00E715B8" w:rsidP="00050BB1">
            <w:pPr>
              <w:pStyle w:val="a4"/>
              <w:numPr>
                <w:ilvl w:val="0"/>
                <w:numId w:val="13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 «белого халата». «Маскированная» АГ. Классификация, диагностика, особенности лечения.</w:t>
            </w:r>
          </w:p>
          <w:p w14:paraId="7B72C1D1" w14:textId="77777777" w:rsidR="000B1230" w:rsidRPr="00050BB1" w:rsidRDefault="00E715B8" w:rsidP="00050BB1">
            <w:pPr>
              <w:pStyle w:val="a4"/>
              <w:numPr>
                <w:ilvl w:val="0"/>
                <w:numId w:val="13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Имплантируемые устройства в лечении пациентов с нарушениями ритма и проводимости сердца. Виды устройств и принципы выбора. Подготовка к оперативному лечению. Осложнения. Принципы диагностики нарушений в системе стимуляции, методы их предупреждения и устранения. Ведение пациента с имплантированным устройством.</w:t>
            </w:r>
          </w:p>
        </w:tc>
      </w:tr>
      <w:tr w:rsidR="000B1230" w:rsidRPr="00513A61" w14:paraId="7483C23D" w14:textId="77777777" w:rsidTr="002C17D5">
        <w:tc>
          <w:tcPr>
            <w:tcW w:w="1101" w:type="dxa"/>
          </w:tcPr>
          <w:p w14:paraId="322A9F88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2836EA2B" w14:textId="77777777" w:rsidR="000B1230" w:rsidRPr="00050BB1" w:rsidRDefault="000B1230" w:rsidP="00050BB1">
            <w:pPr>
              <w:pStyle w:val="11"/>
              <w:numPr>
                <w:ilvl w:val="0"/>
                <w:numId w:val="14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 xml:space="preserve">4-е универсальное определение ИМ. Новые положения. Критерии диагноза ИМ. </w:t>
            </w:r>
          </w:p>
          <w:p w14:paraId="5DC22B37" w14:textId="77777777" w:rsidR="00E715B8" w:rsidRPr="00050BB1" w:rsidRDefault="00E715B8" w:rsidP="00050BB1">
            <w:pPr>
              <w:pStyle w:val="a4"/>
              <w:numPr>
                <w:ilvl w:val="0"/>
                <w:numId w:val="14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Хроническая тромбоэмболическая легочная гипертензия. Особенности диагностики. Хирургические, эндоваскулярные и медикаментозные виды лечения. Показания к оперативному лечению.</w:t>
            </w:r>
          </w:p>
          <w:p w14:paraId="7D00D4A3" w14:textId="77777777" w:rsidR="00E715B8" w:rsidRPr="00050BB1" w:rsidRDefault="00E715B8" w:rsidP="00050BB1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лечения ХСН. Медикаментозная терапия. Основные классы применяемых препаратов. Основные, дополнительные и вспомогательные лекарственные средства для лечения ХСН. Принципы сочетанного применения медикаментозных средств.</w:t>
            </w:r>
          </w:p>
          <w:p w14:paraId="23EA747E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35B26B7B" w14:textId="77777777" w:rsidTr="002C17D5">
        <w:tc>
          <w:tcPr>
            <w:tcW w:w="1101" w:type="dxa"/>
          </w:tcPr>
          <w:p w14:paraId="7DBF8E66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38C6E327" w14:textId="77777777" w:rsidR="000B1230" w:rsidRPr="00050BB1" w:rsidRDefault="000B1230" w:rsidP="00050BB1">
            <w:pPr>
              <w:pStyle w:val="11"/>
              <w:numPr>
                <w:ilvl w:val="0"/>
                <w:numId w:val="15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 xml:space="preserve">Патогенез ХСН. </w:t>
            </w:r>
            <w:proofErr w:type="spellStart"/>
            <w:r w:rsidRPr="00050BB1">
              <w:rPr>
                <w:b w:val="0"/>
                <w:sz w:val="24"/>
                <w:szCs w:val="24"/>
              </w:rPr>
              <w:t>Ремоделирование</w:t>
            </w:r>
            <w:proofErr w:type="spellEnd"/>
            <w:r w:rsidRPr="00050BB1">
              <w:rPr>
                <w:b w:val="0"/>
                <w:sz w:val="24"/>
                <w:szCs w:val="24"/>
              </w:rPr>
              <w:t xml:space="preserve"> сердца. Роль активации </w:t>
            </w:r>
            <w:proofErr w:type="spellStart"/>
            <w:r w:rsidRPr="00050BB1">
              <w:rPr>
                <w:b w:val="0"/>
                <w:sz w:val="24"/>
                <w:szCs w:val="24"/>
              </w:rPr>
              <w:t>нейрогормонов</w:t>
            </w:r>
            <w:proofErr w:type="spellEnd"/>
            <w:r w:rsidRPr="00050BB1">
              <w:rPr>
                <w:b w:val="0"/>
                <w:sz w:val="24"/>
                <w:szCs w:val="24"/>
              </w:rPr>
              <w:t>. Нейрогуморальная модель патогенеза ХСН.</w:t>
            </w:r>
          </w:p>
          <w:p w14:paraId="41053200" w14:textId="77777777" w:rsidR="001C7B51" w:rsidRPr="00050BB1" w:rsidRDefault="00E715B8" w:rsidP="00050BB1">
            <w:pPr>
              <w:pStyle w:val="11"/>
              <w:numPr>
                <w:ilvl w:val="0"/>
                <w:numId w:val="15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 xml:space="preserve">Семейная </w:t>
            </w:r>
            <w:proofErr w:type="spellStart"/>
            <w:r w:rsidRPr="00050BB1">
              <w:rPr>
                <w:b w:val="0"/>
                <w:sz w:val="24"/>
                <w:szCs w:val="24"/>
              </w:rPr>
              <w:t>гиперхолестеринемия</w:t>
            </w:r>
            <w:proofErr w:type="spellEnd"/>
            <w:r w:rsidRPr="00050BB1">
              <w:rPr>
                <w:b w:val="0"/>
                <w:sz w:val="24"/>
                <w:szCs w:val="24"/>
              </w:rPr>
              <w:t xml:space="preserve">. Генетические аспекты. Формы, диагностика, лечение. </w:t>
            </w:r>
          </w:p>
          <w:p w14:paraId="13BC310D" w14:textId="160D916F" w:rsidR="000B1230" w:rsidRPr="002C17D5" w:rsidRDefault="001C7B51" w:rsidP="000B1230">
            <w:pPr>
              <w:pStyle w:val="11"/>
              <w:numPr>
                <w:ilvl w:val="0"/>
                <w:numId w:val="15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 xml:space="preserve">Ингибиторы ангиотензин-превращающего фермента и блокаторы рецепторов ангиотензина </w:t>
            </w:r>
            <w:r w:rsidRPr="00050BB1">
              <w:rPr>
                <w:b w:val="0"/>
                <w:sz w:val="24"/>
                <w:szCs w:val="24"/>
                <w:lang w:val="en-US"/>
              </w:rPr>
              <w:t>II</w:t>
            </w:r>
            <w:r w:rsidRPr="00050BB1">
              <w:rPr>
                <w:b w:val="0"/>
                <w:sz w:val="24"/>
                <w:szCs w:val="24"/>
              </w:rPr>
              <w:t>. Механизм действия, области применения. Характеристика представителей группы.</w:t>
            </w:r>
          </w:p>
        </w:tc>
      </w:tr>
      <w:tr w:rsidR="000B1230" w:rsidRPr="00513A61" w14:paraId="5FFF6851" w14:textId="77777777" w:rsidTr="002C17D5">
        <w:tc>
          <w:tcPr>
            <w:tcW w:w="1101" w:type="dxa"/>
          </w:tcPr>
          <w:p w14:paraId="18D22A86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51B60C2E" w14:textId="77777777" w:rsidR="000B1230" w:rsidRPr="00050BB1" w:rsidRDefault="000B1230" w:rsidP="00050BB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ХСН. Методы оценки тяжести ХСН.</w:t>
            </w:r>
          </w:p>
          <w:p w14:paraId="4FFE0EB6" w14:textId="77777777" w:rsidR="001C7B51" w:rsidRPr="00050BB1" w:rsidRDefault="001C7B51" w:rsidP="00050BB1">
            <w:pPr>
              <w:pStyle w:val="a4"/>
              <w:numPr>
                <w:ilvl w:val="0"/>
                <w:numId w:val="16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 у пациентов с эндокринными заболеваниями (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феохромоцитома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альдостеронизм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поражение щитовидной железы). Диагностика. Лечение.</w:t>
            </w:r>
          </w:p>
          <w:p w14:paraId="60873954" w14:textId="77777777" w:rsidR="001C7B51" w:rsidRPr="00050BB1" w:rsidRDefault="001C7B51" w:rsidP="00050BB1">
            <w:pPr>
              <w:pStyle w:val="a4"/>
              <w:numPr>
                <w:ilvl w:val="0"/>
                <w:numId w:val="16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Пункция перикарда: показания, техника, осложнения.   </w:t>
            </w:r>
          </w:p>
          <w:p w14:paraId="3EAF23DB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6E1BD068" w14:textId="77777777" w:rsidTr="002C17D5">
        <w:tc>
          <w:tcPr>
            <w:tcW w:w="1101" w:type="dxa"/>
          </w:tcPr>
          <w:p w14:paraId="6451CA82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30D2CA53" w14:textId="77777777" w:rsidR="0075291E" w:rsidRPr="00050BB1" w:rsidRDefault="0075291E" w:rsidP="00050BB1">
            <w:pPr>
              <w:pStyle w:val="a4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Приобретенные пороки сердца. Этиология. Классификация.</w:t>
            </w:r>
          </w:p>
          <w:p w14:paraId="21A8979D" w14:textId="77777777" w:rsidR="001C7B51" w:rsidRPr="00050BB1" w:rsidRDefault="001C7B51" w:rsidP="00050BB1">
            <w:pPr>
              <w:pStyle w:val="a4"/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Купирование и предупреждение гипертонических кризов. </w:t>
            </w:r>
          </w:p>
          <w:p w14:paraId="5BCD241F" w14:textId="77777777" w:rsidR="001C7B51" w:rsidRPr="00050BB1" w:rsidRDefault="001C7B51" w:rsidP="00050BB1">
            <w:pPr>
              <w:pStyle w:val="a4"/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и диспансерное наблюдение больных с желудочковыми нарушения ритма сердца.</w:t>
            </w:r>
          </w:p>
          <w:p w14:paraId="67EF9B0B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211D95A1" w14:textId="77777777" w:rsidTr="002C17D5">
        <w:tc>
          <w:tcPr>
            <w:tcW w:w="1101" w:type="dxa"/>
          </w:tcPr>
          <w:p w14:paraId="3C1716B3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5CCEA0AD" w14:textId="77777777" w:rsidR="00093732" w:rsidRPr="00050BB1" w:rsidRDefault="0075291E" w:rsidP="00050BB1">
            <w:pPr>
              <w:pStyle w:val="a4"/>
              <w:numPr>
                <w:ilvl w:val="0"/>
                <w:numId w:val="18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легочной гипертензии (ЛГ). Этиология. Патогенез.</w:t>
            </w:r>
          </w:p>
          <w:p w14:paraId="7DF6E9E8" w14:textId="77777777" w:rsidR="001C7B51" w:rsidRPr="00050BB1" w:rsidRDefault="00093732" w:rsidP="00050BB1">
            <w:pPr>
              <w:pStyle w:val="11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 xml:space="preserve">Блоки интенсивной терапии для лечения ИМ. Организация, персонал, оборудование. </w:t>
            </w:r>
          </w:p>
          <w:p w14:paraId="04785A0D" w14:textId="77777777" w:rsidR="001C7B51" w:rsidRPr="00050BB1" w:rsidRDefault="001C7B51" w:rsidP="00050BB1">
            <w:pPr>
              <w:pStyle w:val="11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color w:val="000000" w:themeColor="text1"/>
                <w:sz w:val="24"/>
                <w:szCs w:val="24"/>
              </w:rPr>
              <w:t>Электрическая стимуляция сердца: временная и постоянная. Показания. Техника стимуляции. Виды стимуляции. ЭКГ-проявления работы кардиостимулятора. Принципы диагностики нарушений в системе стимуляции, методы их предупреждения и устранения.</w:t>
            </w:r>
          </w:p>
          <w:p w14:paraId="18236670" w14:textId="77777777" w:rsidR="00093732" w:rsidRPr="00050BB1" w:rsidRDefault="00093732" w:rsidP="001C7B5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2576E7DF" w14:textId="77777777" w:rsidTr="002C17D5">
        <w:tc>
          <w:tcPr>
            <w:tcW w:w="1101" w:type="dxa"/>
          </w:tcPr>
          <w:p w14:paraId="07020B26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7472531E" w14:textId="77777777" w:rsidR="001C7B51" w:rsidRPr="00050BB1" w:rsidRDefault="0075291E" w:rsidP="00050BB1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0BB1">
              <w:rPr>
                <w:rFonts w:ascii="Times New Roman" w:hAnsi="Times New Roman" w:cs="Times New Roman"/>
                <w:sz w:val="24"/>
                <w:szCs w:val="24"/>
              </w:rPr>
              <w:t>Определение идиопатической легочной гипертензии (ИЛГ). Этиология. Патогенез.</w:t>
            </w:r>
          </w:p>
          <w:p w14:paraId="60EBAD71" w14:textId="77777777" w:rsidR="0097263A" w:rsidRPr="00050BB1" w:rsidRDefault="0097263A" w:rsidP="00050BB1">
            <w:pPr>
              <w:pStyle w:val="a4"/>
              <w:numPr>
                <w:ilvl w:val="0"/>
                <w:numId w:val="19"/>
              </w:numPr>
              <w:tabs>
                <w:tab w:val="left" w:pos="851"/>
              </w:tabs>
              <w:ind w:right="-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суточного мониторирования АД. Показания. Оценка основных показателей метода и их влияние на прогноз и течение АГ</w:t>
            </w:r>
          </w:p>
          <w:p w14:paraId="4C69B885" w14:textId="77777777" w:rsidR="001C7B51" w:rsidRPr="00050BB1" w:rsidRDefault="001C7B51" w:rsidP="00050BB1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Сердечные гликозиды в лечении ХСН. Механизмы действия. Показания к назначению. Влияние на прогноз. Оптимальные дозы в лечении. Исследование DIG.  Клиника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гликозидной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интоксикации и ее лечение. ЭКГ-диагностика.</w:t>
            </w:r>
          </w:p>
          <w:p w14:paraId="0ED89272" w14:textId="77777777" w:rsidR="001C7B51" w:rsidRPr="00050BB1" w:rsidRDefault="001C7B51" w:rsidP="00972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3EED0BE9" w14:textId="77777777" w:rsidTr="002C17D5">
        <w:tc>
          <w:tcPr>
            <w:tcW w:w="1101" w:type="dxa"/>
          </w:tcPr>
          <w:p w14:paraId="5DAA224A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62F24746" w14:textId="77777777" w:rsidR="0075291E" w:rsidRPr="00050BB1" w:rsidRDefault="0075291E" w:rsidP="00050BB1">
            <w:pPr>
              <w:pStyle w:val="a4"/>
              <w:numPr>
                <w:ilvl w:val="0"/>
                <w:numId w:val="20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Анатомо-патофизиологическая классификация врожденных системно-легочных шунтов, ассоциированных с легочной артериальной гипертензией.</w:t>
            </w:r>
          </w:p>
          <w:p w14:paraId="03A532D5" w14:textId="77777777" w:rsidR="0097263A" w:rsidRPr="00050BB1" w:rsidRDefault="0097263A" w:rsidP="00050BB1">
            <w:pPr>
              <w:pStyle w:val="a4"/>
              <w:numPr>
                <w:ilvl w:val="0"/>
                <w:numId w:val="20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Нитраты. Механизм действия, области применения. Характеристика представителей группы.</w:t>
            </w:r>
          </w:p>
          <w:p w14:paraId="739BC628" w14:textId="77777777" w:rsidR="0097263A" w:rsidRPr="00050BB1" w:rsidRDefault="0097263A" w:rsidP="00050BB1">
            <w:pPr>
              <w:pStyle w:val="a4"/>
              <w:numPr>
                <w:ilvl w:val="0"/>
                <w:numId w:val="20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Суправентрикулярные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тахикардии. Патогенез. Клинические проявления. Диагностика. Лекарственное и интервенционное лечение.</w:t>
            </w:r>
          </w:p>
          <w:p w14:paraId="3A0DCFE3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76B90DBD" w14:textId="77777777" w:rsidTr="002C17D5">
        <w:tc>
          <w:tcPr>
            <w:tcW w:w="1101" w:type="dxa"/>
          </w:tcPr>
          <w:p w14:paraId="26EEB852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2F21F0FD" w14:textId="77777777" w:rsidR="003B4AB4" w:rsidRPr="00050BB1" w:rsidRDefault="0075291E" w:rsidP="00050BB1">
            <w:pPr>
              <w:pStyle w:val="a4"/>
              <w:numPr>
                <w:ilvl w:val="0"/>
                <w:numId w:val="21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Клиническая классификация ЛГ.</w:t>
            </w:r>
          </w:p>
          <w:p w14:paraId="4426F386" w14:textId="77777777" w:rsidR="003B4AB4" w:rsidRPr="00050BB1" w:rsidRDefault="003B4AB4" w:rsidP="00050BB1">
            <w:pPr>
              <w:pStyle w:val="a4"/>
              <w:numPr>
                <w:ilvl w:val="0"/>
                <w:numId w:val="21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Дилятационная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кардиомиопатия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Клиника. Диагностика. Дифференциальная диагностика ДКМП и миокардита. Прогноз. Принципы лечения.</w:t>
            </w:r>
          </w:p>
          <w:p w14:paraId="25593ED0" w14:textId="77777777" w:rsidR="003B4AB4" w:rsidRPr="00050BB1" w:rsidRDefault="003B4AB4" w:rsidP="00050BB1">
            <w:pPr>
              <w:pStyle w:val="11"/>
              <w:numPr>
                <w:ilvl w:val="0"/>
                <w:numId w:val="21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Острая левожелудочковая недостаточность при ИМ. Варианты. Диагностика. Лечение.</w:t>
            </w:r>
          </w:p>
          <w:p w14:paraId="6BCB70F3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02910E47" w14:textId="77777777" w:rsidTr="002C17D5">
        <w:tc>
          <w:tcPr>
            <w:tcW w:w="1101" w:type="dxa"/>
          </w:tcPr>
          <w:p w14:paraId="3451086B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23BCB4FC" w14:textId="77777777" w:rsidR="003B4AB4" w:rsidRPr="00050BB1" w:rsidRDefault="0075291E" w:rsidP="00050BB1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функционального статуса пациентов с ЛГ и функциональная классификация по ВОЗ.</w:t>
            </w:r>
          </w:p>
          <w:p w14:paraId="1977DF4C" w14:textId="77777777" w:rsidR="00905AF3" w:rsidRPr="00050BB1" w:rsidRDefault="00905AF3" w:rsidP="00050BB1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Порок сердца - недостаточность аортального клапана. Механизмы компенсации и декомпенсации. Клиника, диагностика, лечение. Прогноз. Трудовая экспертиза. Показания к хирургическому лечению, виды операций.</w:t>
            </w:r>
          </w:p>
          <w:p w14:paraId="26BE1F7B" w14:textId="77777777" w:rsidR="00905AF3" w:rsidRPr="00050BB1" w:rsidRDefault="0075291E" w:rsidP="00050BB1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05AF3"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Немедикаментозная терапия ХСН (ИКД, CRT-D/CRT-P, модуляция сердечных сокращений, искусственный левый желудочек, трансплантация сердца).</w:t>
            </w:r>
          </w:p>
          <w:p w14:paraId="66CA865A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19E03A22" w14:textId="77777777" w:rsidTr="002C17D5">
        <w:tc>
          <w:tcPr>
            <w:tcW w:w="1101" w:type="dxa"/>
          </w:tcPr>
          <w:p w14:paraId="11DD7CA2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7903073A" w14:textId="77777777" w:rsidR="0075291E" w:rsidRPr="00050BB1" w:rsidRDefault="0075291E" w:rsidP="00050BB1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Потенциал действия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кардиомиоцитов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Характеристика ионных токов ПД в норме и при различных патологических состояниях. Влияние антиаритмических препаратов на ПД.</w:t>
            </w:r>
          </w:p>
          <w:p w14:paraId="04392BA4" w14:textId="77777777" w:rsidR="00905AF3" w:rsidRPr="00050BB1" w:rsidRDefault="00905AF3" w:rsidP="00050BB1">
            <w:pPr>
              <w:pStyle w:val="a4"/>
              <w:numPr>
                <w:ilvl w:val="0"/>
                <w:numId w:val="23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и комбинированные пороки сердца. Возможности диагностических методов для выявления преобладающей патологии при комбинированных пороках. Диагностический алгоритм при выявлении шумов в сердце. Лечение. Прогноз.</w:t>
            </w:r>
          </w:p>
          <w:p w14:paraId="2A2CF5D8" w14:textId="15394C4B" w:rsidR="000B1230" w:rsidRPr="002C17D5" w:rsidRDefault="00905AF3" w:rsidP="000B1230">
            <w:pPr>
              <w:pStyle w:val="a4"/>
              <w:numPr>
                <w:ilvl w:val="0"/>
                <w:numId w:val="23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Блокаторы кальциевых каналов. Классификация. Механизм действия, области применения. Характеристика представителей группы.</w:t>
            </w:r>
          </w:p>
        </w:tc>
      </w:tr>
      <w:tr w:rsidR="000B1230" w:rsidRPr="00513A61" w14:paraId="653812BB" w14:textId="77777777" w:rsidTr="002C17D5">
        <w:tc>
          <w:tcPr>
            <w:tcW w:w="1101" w:type="dxa"/>
          </w:tcPr>
          <w:p w14:paraId="4A22FBF3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3B286BB3" w14:textId="77777777" w:rsidR="0075291E" w:rsidRPr="00050BB1" w:rsidRDefault="0075291E" w:rsidP="00050BB1">
            <w:pPr>
              <w:pStyle w:val="a4"/>
              <w:numPr>
                <w:ilvl w:val="0"/>
                <w:numId w:val="24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Современные методы диагностики аритмий. ЭКГ покоя,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ЭКГ, велоэргометрия,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чреспищеводное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внутрисердечное электрофизиологическое исследование. Методические принципы, диагностические возможности, показания, противопоказания. </w:t>
            </w:r>
          </w:p>
          <w:p w14:paraId="18B88460" w14:textId="77777777" w:rsidR="003B4AB4" w:rsidRPr="00050BB1" w:rsidRDefault="003B4AB4" w:rsidP="00050BB1">
            <w:pPr>
              <w:pStyle w:val="11"/>
              <w:numPr>
                <w:ilvl w:val="0"/>
                <w:numId w:val="24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Периоды течения атеросклероза. Клинические формы атеросклероза. Профилактика атеросклероза. Диетотерапия. Фармакотерапия атеросклероза.</w:t>
            </w:r>
          </w:p>
          <w:p w14:paraId="79BB2240" w14:textId="77777777" w:rsidR="00276381" w:rsidRPr="00050BB1" w:rsidRDefault="00276381" w:rsidP="00050BB1">
            <w:pPr>
              <w:pStyle w:val="11"/>
              <w:numPr>
                <w:ilvl w:val="0"/>
                <w:numId w:val="24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Алгоритм кардиопульмональной реанимации при асистолии и электромеханической диссоциации.</w:t>
            </w:r>
          </w:p>
          <w:p w14:paraId="1B1DE71D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238950B1" w14:textId="77777777" w:rsidTr="002C17D5">
        <w:tc>
          <w:tcPr>
            <w:tcW w:w="1101" w:type="dxa"/>
          </w:tcPr>
          <w:p w14:paraId="33338FEA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5C24C0C6" w14:textId="77777777" w:rsidR="0075291E" w:rsidRPr="00050BB1" w:rsidRDefault="0075291E" w:rsidP="00050BB1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Тахикардии с «широкими» комплексами </w:t>
            </w: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QRS</w:t>
            </w: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Определение. Классификация. Принципы дифференциальной диагностики.</w:t>
            </w:r>
          </w:p>
          <w:p w14:paraId="090451B0" w14:textId="77777777" w:rsidR="003B4AB4" w:rsidRPr="00050BB1" w:rsidRDefault="003B4AB4" w:rsidP="00050BB1">
            <w:pPr>
              <w:pStyle w:val="11"/>
              <w:numPr>
                <w:ilvl w:val="0"/>
                <w:numId w:val="25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Изменение образа жизни как профилактика и лечение атеросклероза.</w:t>
            </w:r>
          </w:p>
          <w:p w14:paraId="05BE73AE" w14:textId="77777777" w:rsidR="003B4AB4" w:rsidRPr="00050BB1" w:rsidRDefault="003B4AB4" w:rsidP="00050BB1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лечения ХСН. Медикаментозная терапия. Основные классы применяемых препаратов. Основные, дополнительные и вспомогательные лекарственные средства для лечения ХСН. Принципы сочетанного применения медикаментозных средств.</w:t>
            </w:r>
          </w:p>
          <w:p w14:paraId="76688A29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5CC2A070" w14:textId="77777777" w:rsidTr="002C17D5">
        <w:tc>
          <w:tcPr>
            <w:tcW w:w="1101" w:type="dxa"/>
          </w:tcPr>
          <w:p w14:paraId="65E94B46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41F9A661" w14:textId="77777777" w:rsidR="0075291E" w:rsidRPr="00050BB1" w:rsidRDefault="0075291E" w:rsidP="00050BB1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Тахикардии с «узкими» комплексами </w:t>
            </w: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QRS</w:t>
            </w: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Определение. Классификация. Принципы дифференциальной диагностики.</w:t>
            </w:r>
          </w:p>
          <w:p w14:paraId="2170AAEF" w14:textId="77777777" w:rsidR="003B4AB4" w:rsidRPr="00050BB1" w:rsidRDefault="003B4AB4" w:rsidP="00050BB1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постановки диагноза ХСН у пациентов с сохранной систолической функцией ЛЖ.</w:t>
            </w:r>
          </w:p>
          <w:p w14:paraId="7A5A688A" w14:textId="77777777" w:rsidR="003B4AB4" w:rsidRPr="00050BB1" w:rsidRDefault="004C183E" w:rsidP="00050BB1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If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-каналов у больных с ХСН: показания, дозы, влияние на клинику и прогноз. Данные исследований SHIFT, BEAUTIFUL.</w:t>
            </w:r>
          </w:p>
          <w:p w14:paraId="79696E8A" w14:textId="77777777" w:rsidR="000B1230" w:rsidRPr="00050BB1" w:rsidRDefault="000B1230" w:rsidP="0075291E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11382F86" w14:textId="77777777" w:rsidTr="002C17D5">
        <w:tc>
          <w:tcPr>
            <w:tcW w:w="1101" w:type="dxa"/>
          </w:tcPr>
          <w:p w14:paraId="3191CFB7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41DA6FF4" w14:textId="77777777" w:rsidR="0075291E" w:rsidRPr="00050BB1" w:rsidRDefault="0075291E" w:rsidP="00050BB1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Синдром укороченного интервала </w:t>
            </w: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QT</w:t>
            </w: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Диагностика, врачебная тактика, значимость генетического обследования, методы лечения.</w:t>
            </w:r>
          </w:p>
          <w:p w14:paraId="7405C0A0" w14:textId="77777777" w:rsidR="00026FBF" w:rsidRPr="00050BB1" w:rsidRDefault="00026FBF" w:rsidP="00050BB1">
            <w:pPr>
              <w:pStyle w:val="11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 xml:space="preserve">Использование маркеров повреждения для диагностика ИМ. Высокочувствительный </w:t>
            </w:r>
            <w:proofErr w:type="spellStart"/>
            <w:r w:rsidRPr="00050BB1">
              <w:rPr>
                <w:b w:val="0"/>
                <w:sz w:val="24"/>
                <w:szCs w:val="24"/>
              </w:rPr>
              <w:t>тропонин</w:t>
            </w:r>
            <w:proofErr w:type="spellEnd"/>
            <w:r w:rsidRPr="00050BB1">
              <w:rPr>
                <w:b w:val="0"/>
                <w:sz w:val="24"/>
                <w:szCs w:val="24"/>
              </w:rPr>
              <w:t>.</w:t>
            </w:r>
          </w:p>
          <w:p w14:paraId="1BBBA3ED" w14:textId="77777777" w:rsidR="00276381" w:rsidRPr="00050BB1" w:rsidRDefault="00026FBF" w:rsidP="00050BB1">
            <w:pPr>
              <w:pStyle w:val="a4"/>
              <w:numPr>
                <w:ilvl w:val="0"/>
                <w:numId w:val="27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средства. Классификация. Механизмы действия, области применения. Характеристика представителей группы.</w:t>
            </w:r>
          </w:p>
          <w:p w14:paraId="088C80DC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43056DB4" w14:textId="77777777" w:rsidTr="002C17D5">
        <w:tc>
          <w:tcPr>
            <w:tcW w:w="1101" w:type="dxa"/>
          </w:tcPr>
          <w:p w14:paraId="3383D29D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6333ADF2" w14:textId="77777777" w:rsidR="00026FBF" w:rsidRPr="00050BB1" w:rsidRDefault="00026FBF" w:rsidP="00050BB1">
            <w:pPr>
              <w:pStyle w:val="a4"/>
              <w:numPr>
                <w:ilvl w:val="0"/>
                <w:numId w:val="28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Антикоагулянты. Механизмы действия, области применения. Характеристика представителей группы.</w:t>
            </w:r>
          </w:p>
          <w:p w14:paraId="50A4FFBE" w14:textId="77777777" w:rsidR="0075291E" w:rsidRPr="00050BB1" w:rsidRDefault="0075291E" w:rsidP="00050BB1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Синкопальные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состояния. Классификация. Этиология и патогенез. Тактика обследования.</w:t>
            </w:r>
          </w:p>
          <w:p w14:paraId="64F40C44" w14:textId="77777777" w:rsidR="00276381" w:rsidRPr="00050BB1" w:rsidRDefault="00276381" w:rsidP="00050BB1">
            <w:pPr>
              <w:pStyle w:val="11"/>
              <w:numPr>
                <w:ilvl w:val="0"/>
                <w:numId w:val="28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Кардиогенный шок при ИМ. Варианты. Диагностика, лечение</w:t>
            </w:r>
          </w:p>
          <w:p w14:paraId="01876A4B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6A60F96B" w14:textId="77777777" w:rsidTr="002C17D5">
        <w:tc>
          <w:tcPr>
            <w:tcW w:w="1101" w:type="dxa"/>
          </w:tcPr>
          <w:p w14:paraId="424E5D8C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536789EB" w14:textId="77777777" w:rsidR="00026FBF" w:rsidRPr="00050BB1" w:rsidRDefault="00026FBF" w:rsidP="00050BB1">
            <w:pPr>
              <w:pStyle w:val="a4"/>
              <w:numPr>
                <w:ilvl w:val="0"/>
                <w:numId w:val="29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препараты. Классификация. Механизмы действия, области применения. Характеристика представителей группы.</w:t>
            </w:r>
          </w:p>
          <w:p w14:paraId="4622CFD7" w14:textId="77777777" w:rsidR="0075291E" w:rsidRPr="00050BB1" w:rsidRDefault="0075291E" w:rsidP="00050BB1">
            <w:pPr>
              <w:pStyle w:val="a4"/>
              <w:numPr>
                <w:ilvl w:val="0"/>
                <w:numId w:val="29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Современные представления об этиологии и патогенезе гипертонической болезни. Роль центральной нервной системы, симпатоадреналовой системы, почечных факторов, системы ренин-ангиотензин-альдостерон.  </w:t>
            </w:r>
          </w:p>
          <w:p w14:paraId="408C5248" w14:textId="77777777" w:rsidR="00276381" w:rsidRPr="00050BB1" w:rsidRDefault="00276381" w:rsidP="00050BB1">
            <w:pPr>
              <w:pStyle w:val="11"/>
              <w:numPr>
                <w:ilvl w:val="0"/>
                <w:numId w:val="29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Механические осложнения ИМ. Роль ЭХО-КГ в диагностике. Тактика лечения.</w:t>
            </w:r>
          </w:p>
          <w:p w14:paraId="623D7290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172818A3" w14:textId="77777777" w:rsidTr="002C17D5">
        <w:tc>
          <w:tcPr>
            <w:tcW w:w="1101" w:type="dxa"/>
          </w:tcPr>
          <w:p w14:paraId="254D686C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25ABB5F4" w14:textId="77777777" w:rsidR="0075291E" w:rsidRPr="00050BB1" w:rsidRDefault="0075291E" w:rsidP="00050BB1">
            <w:pPr>
              <w:pStyle w:val="a4"/>
              <w:numPr>
                <w:ilvl w:val="0"/>
                <w:numId w:val="30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ремоделировании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сердечно-сосудистой системы. Значение и функциональные последствия при АГ. </w:t>
            </w:r>
          </w:p>
          <w:p w14:paraId="47700664" w14:textId="77777777" w:rsidR="00B156F2" w:rsidRPr="00050BB1" w:rsidRDefault="00B156F2" w:rsidP="00050BB1">
            <w:pPr>
              <w:pStyle w:val="a4"/>
              <w:numPr>
                <w:ilvl w:val="0"/>
                <w:numId w:val="30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Атеросклероз артерий нижних конечностей.  Классификация (клинические стадии по Фонтейну). Диагностика. Принципы лечения в соответствии с рекомендациями Европейского общества кардиологов.</w:t>
            </w:r>
          </w:p>
          <w:p w14:paraId="2FB1FF60" w14:textId="77777777" w:rsidR="00093732" w:rsidRPr="00050BB1" w:rsidRDefault="00276381" w:rsidP="00050BB1">
            <w:pPr>
              <w:pStyle w:val="11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 xml:space="preserve">Лекарственная терапия острого ИМ (кроме </w:t>
            </w:r>
            <w:proofErr w:type="spellStart"/>
            <w:r w:rsidRPr="00050BB1">
              <w:rPr>
                <w:b w:val="0"/>
                <w:sz w:val="24"/>
                <w:szCs w:val="24"/>
              </w:rPr>
              <w:t>антитромботической</w:t>
            </w:r>
            <w:proofErr w:type="spellEnd"/>
            <w:r w:rsidRPr="00050BB1">
              <w:rPr>
                <w:b w:val="0"/>
                <w:sz w:val="24"/>
                <w:szCs w:val="24"/>
              </w:rPr>
              <w:t>)</w:t>
            </w:r>
            <w:r w:rsidR="00B156F2" w:rsidRPr="00050BB1">
              <w:rPr>
                <w:b w:val="0"/>
                <w:sz w:val="24"/>
                <w:szCs w:val="24"/>
              </w:rPr>
              <w:t>.</w:t>
            </w:r>
          </w:p>
          <w:p w14:paraId="5A9EBF92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55AEF8BF" w14:textId="77777777" w:rsidTr="002C17D5">
        <w:tc>
          <w:tcPr>
            <w:tcW w:w="1101" w:type="dxa"/>
          </w:tcPr>
          <w:p w14:paraId="7845DB76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2B012B30" w14:textId="77777777" w:rsidR="000B1230" w:rsidRPr="00050BB1" w:rsidRDefault="0075291E" w:rsidP="00050BB1">
            <w:pPr>
              <w:numPr>
                <w:ilvl w:val="0"/>
                <w:numId w:val="31"/>
              </w:num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BB1">
              <w:rPr>
                <w:rFonts w:ascii="Times New Roman" w:hAnsi="Times New Roman" w:cs="Times New Roman"/>
                <w:sz w:val="24"/>
                <w:szCs w:val="24"/>
              </w:rPr>
              <w:t>Роль надпочечников и их патологии в генезе АГ.</w:t>
            </w:r>
          </w:p>
          <w:p w14:paraId="66E2AAE0" w14:textId="77777777" w:rsidR="00093732" w:rsidRPr="00050BB1" w:rsidRDefault="00093732" w:rsidP="00050BB1">
            <w:pPr>
              <w:pStyle w:val="11"/>
              <w:numPr>
                <w:ilvl w:val="0"/>
                <w:numId w:val="31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Лечение больных после перенесенного ИМ. Группы препаратов.</w:t>
            </w:r>
          </w:p>
          <w:p w14:paraId="20C2366F" w14:textId="77777777" w:rsidR="00093732" w:rsidRPr="00050BB1" w:rsidRDefault="00B156F2" w:rsidP="00050BB1">
            <w:pPr>
              <w:pStyle w:val="a4"/>
              <w:numPr>
                <w:ilvl w:val="0"/>
                <w:numId w:val="31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Трансплантация сердца. Показания и противопоказания. Международные рекомендации </w:t>
            </w: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UNOS</w:t>
            </w: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Определение статуса неотложности пациентов, находящиеся в листе ожидания трансплантации сердца. </w:t>
            </w:r>
          </w:p>
        </w:tc>
      </w:tr>
      <w:tr w:rsidR="000B1230" w:rsidRPr="00513A61" w14:paraId="70D9F175" w14:textId="77777777" w:rsidTr="002C17D5">
        <w:tc>
          <w:tcPr>
            <w:tcW w:w="1101" w:type="dxa"/>
          </w:tcPr>
          <w:p w14:paraId="3489889C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1B4A9E9E" w14:textId="77777777" w:rsidR="0075291E" w:rsidRPr="00050BB1" w:rsidRDefault="0075291E" w:rsidP="00050BB1">
            <w:pPr>
              <w:pStyle w:val="a4"/>
              <w:numPr>
                <w:ilvl w:val="0"/>
                <w:numId w:val="32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Поражение органов-"мишеней" при АГ. АГ и почки. АГ и сосуды.</w:t>
            </w:r>
          </w:p>
          <w:p w14:paraId="18B3D3FD" w14:textId="77777777" w:rsidR="00B156F2" w:rsidRPr="00050BB1" w:rsidRDefault="00B156F2" w:rsidP="00050BB1">
            <w:pPr>
              <w:pStyle w:val="a4"/>
              <w:numPr>
                <w:ilvl w:val="0"/>
                <w:numId w:val="32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Генетически обусловленные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каналопатии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Синдром удлиненного интервала </w:t>
            </w: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QT</w:t>
            </w: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Синдром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Бругада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Классификация, патогенез, клинические проявления. Показания к лечению и его виды. Профилактика внезапной сердечной смерти при с-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Бругада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5D85A6A" w14:textId="77777777" w:rsidR="00B156F2" w:rsidRPr="00050BB1" w:rsidRDefault="003B4AB4" w:rsidP="00050BB1">
            <w:pPr>
              <w:pStyle w:val="a4"/>
              <w:numPr>
                <w:ilvl w:val="0"/>
                <w:numId w:val="32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Инотропные препараты. Классификация. Механизмы действия, области применения. Характеристика представителей группы.</w:t>
            </w:r>
          </w:p>
          <w:p w14:paraId="1811759E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236A3631" w14:textId="77777777" w:rsidTr="002C17D5">
        <w:tc>
          <w:tcPr>
            <w:tcW w:w="1101" w:type="dxa"/>
          </w:tcPr>
          <w:p w14:paraId="74110525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4BFF4F28" w14:textId="77777777" w:rsidR="0075291E" w:rsidRPr="00050BB1" w:rsidRDefault="0075291E" w:rsidP="00050BB1">
            <w:pPr>
              <w:pStyle w:val="a4"/>
              <w:numPr>
                <w:ilvl w:val="0"/>
                <w:numId w:val="33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классификация артериальной гипертонии. Классификация уровней АД. Стратификация риска у больных АГ.</w:t>
            </w:r>
          </w:p>
          <w:p w14:paraId="1C8C8EF8" w14:textId="77777777" w:rsidR="00093732" w:rsidRPr="00050BB1" w:rsidRDefault="00093732" w:rsidP="00050BB1">
            <w:pPr>
              <w:pStyle w:val="11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  <w:proofErr w:type="spellStart"/>
            <w:r w:rsidRPr="00050BB1">
              <w:rPr>
                <w:b w:val="0"/>
                <w:sz w:val="24"/>
                <w:szCs w:val="24"/>
              </w:rPr>
              <w:t>Антитромботическая</w:t>
            </w:r>
            <w:proofErr w:type="spellEnd"/>
            <w:r w:rsidRPr="00050BB1">
              <w:rPr>
                <w:b w:val="0"/>
                <w:sz w:val="24"/>
                <w:szCs w:val="24"/>
              </w:rPr>
              <w:t xml:space="preserve"> терапия при лечении острого ИМ.</w:t>
            </w:r>
          </w:p>
          <w:p w14:paraId="575586FA" w14:textId="2C28E028" w:rsidR="00093732" w:rsidRPr="00050BB1" w:rsidRDefault="003B4AB4" w:rsidP="00050BB1">
            <w:pPr>
              <w:pStyle w:val="a4"/>
              <w:numPr>
                <w:ilvl w:val="0"/>
                <w:numId w:val="33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Фармакотерапия стенокардии. Основные группы антиангинальных препаратов.</w:t>
            </w:r>
          </w:p>
          <w:p w14:paraId="0727F838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64508AC5" w14:textId="77777777" w:rsidTr="002C17D5">
        <w:tc>
          <w:tcPr>
            <w:tcW w:w="1101" w:type="dxa"/>
          </w:tcPr>
          <w:p w14:paraId="3CADB1F8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6E914B76" w14:textId="77777777" w:rsidR="0075291E" w:rsidRPr="00050BB1" w:rsidRDefault="0075291E" w:rsidP="00050BB1">
            <w:pPr>
              <w:pStyle w:val="a4"/>
              <w:numPr>
                <w:ilvl w:val="0"/>
                <w:numId w:val="34"/>
              </w:numPr>
              <w:tabs>
                <w:tab w:val="left" w:pos="851"/>
              </w:tabs>
              <w:ind w:right="-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ЭКГ при хронической коронарной недостаточности. ЭКГ во время приступа стенокардии. </w:t>
            </w:r>
          </w:p>
          <w:p w14:paraId="5708DBF0" w14:textId="77777777" w:rsidR="004C183E" w:rsidRPr="00050BB1" w:rsidRDefault="004C183E" w:rsidP="00050BB1">
            <w:pPr>
              <w:pStyle w:val="a4"/>
              <w:numPr>
                <w:ilvl w:val="0"/>
                <w:numId w:val="34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Преходящие нарушения мозгового кровообращения (транзиторные ишемические атаки).</w:t>
            </w:r>
          </w:p>
          <w:p w14:paraId="09EA5996" w14:textId="77777777" w:rsidR="00026FBF" w:rsidRPr="00050BB1" w:rsidRDefault="004C183E" w:rsidP="00050BB1">
            <w:pPr>
              <w:pStyle w:val="a4"/>
              <w:numPr>
                <w:ilvl w:val="0"/>
                <w:numId w:val="34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Адгезивный и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констриктивный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перикардит. Этиология. Патогенез нарушений гемодинамики. Клиника. Диагностика. Консервативное лечение: Хирургическое лечение.</w:t>
            </w:r>
          </w:p>
          <w:p w14:paraId="7E7B8955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04B93E2D" w14:textId="77777777" w:rsidTr="002C17D5">
        <w:tc>
          <w:tcPr>
            <w:tcW w:w="1101" w:type="dxa"/>
          </w:tcPr>
          <w:p w14:paraId="00E8A261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77AA0B8C" w14:textId="77777777" w:rsidR="0075291E" w:rsidRPr="00050BB1" w:rsidRDefault="0075291E" w:rsidP="00050BB1">
            <w:pPr>
              <w:pStyle w:val="a4"/>
              <w:numPr>
                <w:ilvl w:val="0"/>
                <w:numId w:val="35"/>
              </w:numPr>
              <w:tabs>
                <w:tab w:val="left" w:pos="851"/>
              </w:tabs>
              <w:ind w:right="-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 при аневризме сердца.  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Инфарктоподобные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Дифференциальная диагностика.</w:t>
            </w:r>
          </w:p>
          <w:p w14:paraId="5189EF6C" w14:textId="77777777" w:rsidR="004C183E" w:rsidRPr="00050BB1" w:rsidRDefault="004C183E" w:rsidP="00050BB1">
            <w:pPr>
              <w:pStyle w:val="a4"/>
              <w:numPr>
                <w:ilvl w:val="0"/>
                <w:numId w:val="35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дисфункции левого желудочка, связанной с противоопухолевым лечением. Основные методы диагностики дисфункции ЛЖ, инструментальные и лабораторные методы ранней диагностики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кардиотоксичности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3B2E777" w14:textId="77777777" w:rsidR="004C183E" w:rsidRPr="00050BB1" w:rsidRDefault="004C183E" w:rsidP="00050BB1">
            <w:pPr>
              <w:pStyle w:val="a4"/>
              <w:numPr>
                <w:ilvl w:val="0"/>
                <w:numId w:val="35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Аритмогенная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кардиомиопатия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правого желудочка. Этиология и патогенез. Диагностические критерии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аритмогенной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кардиомиопатии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правого желудочка. Медикаментозное лечение. Интервенционное и хирургическое лечение.</w:t>
            </w:r>
          </w:p>
          <w:p w14:paraId="716682EA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6A60E88C" w14:textId="77777777" w:rsidTr="002C17D5">
        <w:tc>
          <w:tcPr>
            <w:tcW w:w="1101" w:type="dxa"/>
          </w:tcPr>
          <w:p w14:paraId="5192FEDE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0F485F2C" w14:textId="77777777" w:rsidR="0075291E" w:rsidRPr="00050BB1" w:rsidRDefault="0075291E" w:rsidP="00050BB1">
            <w:pPr>
              <w:pStyle w:val="a4"/>
              <w:numPr>
                <w:ilvl w:val="0"/>
                <w:numId w:val="36"/>
              </w:numPr>
              <w:tabs>
                <w:tab w:val="left" w:pos="851"/>
              </w:tabs>
              <w:ind w:right="-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ЭКГ-картина при нарушениях электролитного баланса и под влиянием медикаментов.  </w:t>
            </w:r>
          </w:p>
          <w:p w14:paraId="6677CA43" w14:textId="77777777" w:rsidR="00093732" w:rsidRPr="00050BB1" w:rsidRDefault="00093732" w:rsidP="00050BB1">
            <w:pPr>
              <w:pStyle w:val="11"/>
              <w:numPr>
                <w:ilvl w:val="0"/>
                <w:numId w:val="36"/>
              </w:numPr>
              <w:rPr>
                <w:b w:val="0"/>
                <w:sz w:val="24"/>
                <w:szCs w:val="24"/>
              </w:rPr>
            </w:pPr>
            <w:proofErr w:type="spellStart"/>
            <w:r w:rsidRPr="00050BB1">
              <w:rPr>
                <w:b w:val="0"/>
                <w:sz w:val="24"/>
                <w:szCs w:val="24"/>
              </w:rPr>
              <w:t>Антитромботическое</w:t>
            </w:r>
            <w:proofErr w:type="spellEnd"/>
            <w:r w:rsidRPr="00050BB1">
              <w:rPr>
                <w:b w:val="0"/>
                <w:sz w:val="24"/>
                <w:szCs w:val="24"/>
              </w:rPr>
              <w:t xml:space="preserve"> сопровождение ЧКВ при ИМ.</w:t>
            </w:r>
          </w:p>
          <w:p w14:paraId="1C975DC9" w14:textId="77777777" w:rsidR="00093732" w:rsidRPr="00050BB1" w:rsidRDefault="004C183E" w:rsidP="002C17D5">
            <w:pPr>
              <w:pStyle w:val="a4"/>
              <w:numPr>
                <w:ilvl w:val="0"/>
                <w:numId w:val="36"/>
              </w:numPr>
              <w:tabs>
                <w:tab w:val="left" w:pos="851"/>
              </w:tabs>
              <w:ind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Рецидивирующий перикардит. Особенности патогенеза, этиологии, клиники и течения. Лечение. Прогноз.</w:t>
            </w:r>
          </w:p>
          <w:p w14:paraId="75F59BA4" w14:textId="77777777" w:rsidR="000B1230" w:rsidRPr="00050BB1" w:rsidRDefault="000B1230" w:rsidP="0075291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7EB179BE" w14:textId="77777777" w:rsidTr="002C17D5">
        <w:tc>
          <w:tcPr>
            <w:tcW w:w="1101" w:type="dxa"/>
          </w:tcPr>
          <w:p w14:paraId="22C63A5F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29BA1D7D" w14:textId="77777777" w:rsidR="0075291E" w:rsidRPr="00050BB1" w:rsidRDefault="0075291E" w:rsidP="00050BB1">
            <w:pPr>
              <w:pStyle w:val="a4"/>
              <w:numPr>
                <w:ilvl w:val="0"/>
                <w:numId w:val="37"/>
              </w:numPr>
              <w:tabs>
                <w:tab w:val="left" w:pos="284"/>
                <w:tab w:val="left" w:pos="851"/>
              </w:tabs>
              <w:ind w:right="-36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Инвазивные методы диагностики в кардиологии. Ангиография периферический артерий.</w:t>
            </w:r>
            <w:r w:rsidRPr="00050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возможности. Показания и противопоказания. Осложнения.</w:t>
            </w:r>
          </w:p>
          <w:p w14:paraId="640A091E" w14:textId="77777777" w:rsidR="00513A61" w:rsidRPr="00050BB1" w:rsidRDefault="00513A61" w:rsidP="00050BB1">
            <w:pPr>
              <w:pStyle w:val="a4"/>
              <w:numPr>
                <w:ilvl w:val="0"/>
                <w:numId w:val="37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Экстрасистолия. Классификация. Диагностика. Тактика лечения.</w:t>
            </w:r>
          </w:p>
          <w:p w14:paraId="700CB364" w14:textId="77777777" w:rsidR="004C183E" w:rsidRPr="00050BB1" w:rsidRDefault="00513A61" w:rsidP="00050BB1">
            <w:pPr>
              <w:pStyle w:val="a4"/>
              <w:numPr>
                <w:ilvl w:val="0"/>
                <w:numId w:val="37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моно- и комбинированной фармакотерапии АГ. Принципы комбинированной терапии. Формирование «приверженности» к лечению.</w:t>
            </w:r>
          </w:p>
          <w:p w14:paraId="324AE7F5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51489AF4" w14:textId="77777777" w:rsidTr="002C17D5">
        <w:tc>
          <w:tcPr>
            <w:tcW w:w="1101" w:type="dxa"/>
          </w:tcPr>
          <w:p w14:paraId="799862C2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6611ACAD" w14:textId="77777777" w:rsidR="0075291E" w:rsidRPr="00050BB1" w:rsidRDefault="0075291E" w:rsidP="00050BB1">
            <w:pPr>
              <w:pStyle w:val="a4"/>
              <w:numPr>
                <w:ilvl w:val="0"/>
                <w:numId w:val="38"/>
              </w:numPr>
              <w:tabs>
                <w:tab w:val="left" w:pos="284"/>
                <w:tab w:val="left" w:pos="851"/>
              </w:tabs>
              <w:ind w:right="-36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Катетеризация правых отделов сердца.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Ангиопульмонография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Диагностические возможности. Показания и противопоказания. Осложнения.</w:t>
            </w:r>
          </w:p>
          <w:p w14:paraId="4F1A60F5" w14:textId="77777777" w:rsidR="00513A61" w:rsidRPr="00050BB1" w:rsidRDefault="00513A61" w:rsidP="00050BB1">
            <w:pPr>
              <w:pStyle w:val="11"/>
              <w:numPr>
                <w:ilvl w:val="0"/>
                <w:numId w:val="38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 xml:space="preserve">Стенокардия. Клиника. Функциональные классы стенокардии. </w:t>
            </w:r>
          </w:p>
          <w:p w14:paraId="4206775D" w14:textId="77777777" w:rsidR="00513A61" w:rsidRPr="00050BB1" w:rsidRDefault="00513A61" w:rsidP="00050BB1">
            <w:pPr>
              <w:pStyle w:val="11"/>
              <w:numPr>
                <w:ilvl w:val="0"/>
                <w:numId w:val="38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 xml:space="preserve">Острая и хроническая аневризма. </w:t>
            </w:r>
            <w:proofErr w:type="spellStart"/>
            <w:r w:rsidRPr="00050BB1">
              <w:rPr>
                <w:b w:val="0"/>
                <w:sz w:val="24"/>
                <w:szCs w:val="24"/>
              </w:rPr>
              <w:t>Псевдоаневризма</w:t>
            </w:r>
            <w:proofErr w:type="spellEnd"/>
            <w:r w:rsidRPr="00050BB1">
              <w:rPr>
                <w:b w:val="0"/>
                <w:sz w:val="24"/>
                <w:szCs w:val="24"/>
              </w:rPr>
              <w:t>. Диагностика, лечение.</w:t>
            </w:r>
          </w:p>
          <w:p w14:paraId="0D1DF4E5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0DF814C2" w14:textId="77777777" w:rsidTr="002C17D5">
        <w:tc>
          <w:tcPr>
            <w:tcW w:w="1101" w:type="dxa"/>
          </w:tcPr>
          <w:p w14:paraId="696D7175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26A68825" w14:textId="77777777" w:rsidR="00513A61" w:rsidRPr="00050BB1" w:rsidRDefault="00513A61" w:rsidP="00050BB1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ХСН. Методы оценки тяжести ХСН.</w:t>
            </w:r>
          </w:p>
          <w:p w14:paraId="5DC1C9D5" w14:textId="77777777" w:rsidR="00513A61" w:rsidRPr="00050BB1" w:rsidRDefault="0075291E" w:rsidP="002C17D5">
            <w:pPr>
              <w:pStyle w:val="a4"/>
              <w:numPr>
                <w:ilvl w:val="0"/>
                <w:numId w:val="39"/>
              </w:numPr>
              <w:tabs>
                <w:tab w:val="left" w:pos="284"/>
                <w:tab w:val="left" w:pos="851"/>
              </w:tabs>
              <w:ind w:right="28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Радиоизотопные методы в кардиологии. Основы метода. Виды исследований. Диагностические возможности и ограничения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сцинтиграфии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миокарда и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радионуклидной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вентрикулографии</w:t>
            </w:r>
            <w:proofErr w:type="spellEnd"/>
            <w:r w:rsidR="00513A61"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E68DAC6" w14:textId="443ECA6E" w:rsidR="00513A61" w:rsidRPr="002C17D5" w:rsidRDefault="00513A61" w:rsidP="002C17D5">
            <w:pPr>
              <w:pStyle w:val="a4"/>
              <w:numPr>
                <w:ilvl w:val="0"/>
                <w:numId w:val="39"/>
              </w:numPr>
              <w:tabs>
                <w:tab w:val="left" w:pos="284"/>
                <w:tab w:val="left" w:pos="851"/>
              </w:tabs>
              <w:ind w:right="14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Антикоагулянтная терапия у больных с фибрилляцией предсердий. Стратификация групп повышенного риска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тромбэмболических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C1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осложнений. Особенности терапии различными видами антикоагулянтов.</w:t>
            </w:r>
          </w:p>
          <w:p w14:paraId="479DDB6F" w14:textId="77777777" w:rsidR="000B1230" w:rsidRPr="00050BB1" w:rsidRDefault="000B1230" w:rsidP="000B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49659C64" w14:textId="77777777" w:rsidTr="002C17D5">
        <w:tc>
          <w:tcPr>
            <w:tcW w:w="1101" w:type="dxa"/>
          </w:tcPr>
          <w:p w14:paraId="01410B61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375E44DB" w14:textId="77777777" w:rsidR="00050BB1" w:rsidRPr="00050BB1" w:rsidRDefault="00050BB1" w:rsidP="00050BB1">
            <w:pPr>
              <w:pStyle w:val="a4"/>
              <w:numPr>
                <w:ilvl w:val="0"/>
                <w:numId w:val="40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Стресс-ЭХО-КГ. Диагностические возможности. Показания. Противопоказания.</w:t>
            </w:r>
          </w:p>
          <w:p w14:paraId="36845D60" w14:textId="77777777" w:rsidR="00050BB1" w:rsidRPr="00050BB1" w:rsidRDefault="00026FBF" w:rsidP="00050BB1">
            <w:pPr>
              <w:pStyle w:val="a4"/>
              <w:numPr>
                <w:ilvl w:val="0"/>
                <w:numId w:val="40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Гипертрофическая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кардиомиопатия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Варианты. Особенности гемодинамики при различных локализациях гипертрофированных участков. Клиника. Диагностика. Дифференциальный диагноз. Лечение.</w:t>
            </w:r>
          </w:p>
          <w:p w14:paraId="0EFF0CB0" w14:textId="77777777" w:rsidR="00026FBF" w:rsidRPr="00050BB1" w:rsidRDefault="00513A61" w:rsidP="00050BB1">
            <w:pPr>
              <w:pStyle w:val="a4"/>
              <w:numPr>
                <w:ilvl w:val="0"/>
                <w:numId w:val="40"/>
              </w:num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ведения пациентов с АГ. Цели лечения. Мероприятия по изменению образа жизни.</w:t>
            </w:r>
          </w:p>
          <w:p w14:paraId="6996631F" w14:textId="77777777" w:rsidR="00026FBF" w:rsidRPr="00050BB1" w:rsidRDefault="00026FBF" w:rsidP="0075291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30" w:rsidRPr="00513A61" w14:paraId="36D0F044" w14:textId="77777777" w:rsidTr="002C17D5">
        <w:tc>
          <w:tcPr>
            <w:tcW w:w="1101" w:type="dxa"/>
          </w:tcPr>
          <w:p w14:paraId="5A2D7308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1CA2D76B" w14:textId="77777777" w:rsidR="0075291E" w:rsidRPr="00050BB1" w:rsidRDefault="0075291E" w:rsidP="002C17D5">
            <w:pPr>
              <w:pStyle w:val="a4"/>
              <w:numPr>
                <w:ilvl w:val="0"/>
                <w:numId w:val="41"/>
              </w:numPr>
              <w:tabs>
                <w:tab w:val="left" w:pos="284"/>
                <w:tab w:val="left" w:pos="851"/>
              </w:tabs>
              <w:ind w:right="14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ЧП-ЭХО-КГ. Диагностические возможности. Показания. Противопоказания.</w:t>
            </w:r>
          </w:p>
          <w:p w14:paraId="2E2EF1B9" w14:textId="77777777" w:rsidR="00026FBF" w:rsidRPr="00050BB1" w:rsidRDefault="00026FBF" w:rsidP="00050BB1">
            <w:pPr>
              <w:pStyle w:val="a4"/>
              <w:numPr>
                <w:ilvl w:val="0"/>
                <w:numId w:val="41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Синдром слабости синусового узла. Диагностика, методы лечения.</w:t>
            </w:r>
          </w:p>
          <w:p w14:paraId="59FC157B" w14:textId="77777777" w:rsidR="000B1230" w:rsidRPr="00050BB1" w:rsidRDefault="00093732" w:rsidP="00050BB1">
            <w:pPr>
              <w:pStyle w:val="11"/>
              <w:numPr>
                <w:ilvl w:val="0"/>
                <w:numId w:val="41"/>
              </w:numPr>
              <w:rPr>
                <w:b w:val="0"/>
                <w:sz w:val="24"/>
                <w:szCs w:val="24"/>
              </w:rPr>
            </w:pPr>
            <w:r w:rsidRPr="00050BB1">
              <w:rPr>
                <w:b w:val="0"/>
                <w:sz w:val="24"/>
                <w:szCs w:val="24"/>
              </w:rPr>
              <w:t>Лечение неосложненного ИМ. Основные принципы и направления.</w:t>
            </w:r>
          </w:p>
        </w:tc>
      </w:tr>
      <w:tr w:rsidR="000B1230" w:rsidRPr="00513A61" w14:paraId="3B4A13A4" w14:textId="77777777" w:rsidTr="002C17D5">
        <w:tc>
          <w:tcPr>
            <w:tcW w:w="1101" w:type="dxa"/>
          </w:tcPr>
          <w:p w14:paraId="089E3FB7" w14:textId="77777777" w:rsidR="000B1230" w:rsidRPr="00513A61" w:rsidRDefault="000B1230" w:rsidP="00050BB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14:paraId="39FF0F3F" w14:textId="77777777" w:rsidR="00026FBF" w:rsidRPr="00050BB1" w:rsidRDefault="0075291E" w:rsidP="00050BB1">
            <w:pPr>
              <w:numPr>
                <w:ilvl w:val="0"/>
                <w:numId w:val="42"/>
              </w:num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BB1">
              <w:rPr>
                <w:rFonts w:ascii="Times New Roman" w:hAnsi="Times New Roman" w:cs="Times New Roman"/>
                <w:sz w:val="24"/>
                <w:szCs w:val="24"/>
              </w:rPr>
              <w:t>Эндокринные заболевания, вызывающие вторичные артериальные гипертонии</w:t>
            </w:r>
          </w:p>
          <w:p w14:paraId="08F8AD78" w14:textId="77777777" w:rsidR="00026FBF" w:rsidRPr="00050BB1" w:rsidRDefault="00026FBF" w:rsidP="00050BB1">
            <w:pPr>
              <w:pStyle w:val="a4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Порок сердца - стеноз устья аорты. Механизмы компенсации и декомпенсации кровообращения. Клиника, диагностика, лечение. Прогноз. Трудовая экспертиза Показания к хирургическому лечению, виды операций.</w:t>
            </w:r>
          </w:p>
          <w:p w14:paraId="4723964E" w14:textId="77777777" w:rsidR="00026FBF" w:rsidRPr="00050BB1" w:rsidRDefault="00026FBF" w:rsidP="00050BB1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антиаритмического лечения при ХСН. Влияние различных классов антиаритмических препаратов на прогноз больных. Показания к имплантации </w:t>
            </w:r>
            <w:proofErr w:type="spellStart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кардиовертера</w:t>
            </w:r>
            <w:proofErr w:type="spellEnd"/>
            <w:r w:rsidRPr="0005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-дефибриллятора.</w:t>
            </w:r>
          </w:p>
        </w:tc>
      </w:tr>
    </w:tbl>
    <w:p w14:paraId="23E0443C" w14:textId="77777777" w:rsidR="000B1230" w:rsidRPr="00513A61" w:rsidRDefault="000B1230">
      <w:pPr>
        <w:rPr>
          <w:rFonts w:ascii="Times New Roman" w:hAnsi="Times New Roman" w:cs="Times New Roman"/>
        </w:rPr>
      </w:pPr>
    </w:p>
    <w:sectPr w:rsidR="000B1230" w:rsidRPr="00513A61" w:rsidSect="0041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03A2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4B4A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6121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D0A09"/>
    <w:multiLevelType w:val="hybridMultilevel"/>
    <w:tmpl w:val="E08258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E1199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5847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44DD8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B38A5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13C4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231AC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F1640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C54E4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B51AA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F7A59"/>
    <w:multiLevelType w:val="hybridMultilevel"/>
    <w:tmpl w:val="EB3C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250AA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12FED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450AD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F7BBC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A3178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877A7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F7418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32093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53BC5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54DE1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C2FFB"/>
    <w:multiLevelType w:val="hybridMultilevel"/>
    <w:tmpl w:val="168A1834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FD6233F"/>
    <w:multiLevelType w:val="hybridMultilevel"/>
    <w:tmpl w:val="168A1834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5FD2B60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B03D6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112A8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71B99"/>
    <w:multiLevelType w:val="hybridMultilevel"/>
    <w:tmpl w:val="168A1834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E2405EB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56100D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913A08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1A1954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B5587"/>
    <w:multiLevelType w:val="hybridMultilevel"/>
    <w:tmpl w:val="168A1834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7B8702F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46ABF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57449"/>
    <w:multiLevelType w:val="hybridMultilevel"/>
    <w:tmpl w:val="168A1834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DDE4B26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8A0CB1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DA7651"/>
    <w:multiLevelType w:val="hybridMultilevel"/>
    <w:tmpl w:val="168A1834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5181F1D"/>
    <w:multiLevelType w:val="hybridMultilevel"/>
    <w:tmpl w:val="E1CAB3FA"/>
    <w:lvl w:ilvl="0" w:tplc="FA1CB51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712B0D"/>
    <w:multiLevelType w:val="hybridMultilevel"/>
    <w:tmpl w:val="168A1834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95956E3"/>
    <w:multiLevelType w:val="hybridMultilevel"/>
    <w:tmpl w:val="168A1834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AE362A0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50E61"/>
    <w:multiLevelType w:val="hybridMultilevel"/>
    <w:tmpl w:val="168A1834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ED124A3"/>
    <w:multiLevelType w:val="hybridMultilevel"/>
    <w:tmpl w:val="168A1834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6F1E29C7"/>
    <w:multiLevelType w:val="hybridMultilevel"/>
    <w:tmpl w:val="631EF45A"/>
    <w:lvl w:ilvl="0" w:tplc="F036FFBE">
      <w:start w:val="1"/>
      <w:numFmt w:val="decimal"/>
      <w:lvlText w:val="%1."/>
      <w:lvlJc w:val="left"/>
      <w:pPr>
        <w:ind w:left="928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6F7B0806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6206AE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813131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2C1AB1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C26BC8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D7034C"/>
    <w:multiLevelType w:val="hybridMultilevel"/>
    <w:tmpl w:val="72CA330E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171CF3"/>
    <w:multiLevelType w:val="hybridMultilevel"/>
    <w:tmpl w:val="A8B00C96"/>
    <w:lvl w:ilvl="0" w:tplc="4E72FB7A">
      <w:start w:val="1"/>
      <w:numFmt w:val="upperRoman"/>
      <w:pStyle w:val="11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781098"/>
    <w:multiLevelType w:val="hybridMultilevel"/>
    <w:tmpl w:val="168A1834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7AD472A2"/>
    <w:multiLevelType w:val="hybridMultilevel"/>
    <w:tmpl w:val="168A1834"/>
    <w:lvl w:ilvl="0" w:tplc="F036FFBE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4"/>
  </w:num>
  <w:num w:numId="2">
    <w:abstractNumId w:val="47"/>
  </w:num>
  <w:num w:numId="3">
    <w:abstractNumId w:val="17"/>
  </w:num>
  <w:num w:numId="4">
    <w:abstractNumId w:val="53"/>
  </w:num>
  <w:num w:numId="5">
    <w:abstractNumId w:val="23"/>
  </w:num>
  <w:num w:numId="6">
    <w:abstractNumId w:val="2"/>
  </w:num>
  <w:num w:numId="7">
    <w:abstractNumId w:val="0"/>
  </w:num>
  <w:num w:numId="8">
    <w:abstractNumId w:val="11"/>
  </w:num>
  <w:num w:numId="9">
    <w:abstractNumId w:val="49"/>
  </w:num>
  <w:num w:numId="10">
    <w:abstractNumId w:val="44"/>
  </w:num>
  <w:num w:numId="11">
    <w:abstractNumId w:val="35"/>
  </w:num>
  <w:num w:numId="12">
    <w:abstractNumId w:val="12"/>
  </w:num>
  <w:num w:numId="13">
    <w:abstractNumId w:val="18"/>
  </w:num>
  <w:num w:numId="14">
    <w:abstractNumId w:val="5"/>
  </w:num>
  <w:num w:numId="15">
    <w:abstractNumId w:val="50"/>
  </w:num>
  <w:num w:numId="16">
    <w:abstractNumId w:val="51"/>
  </w:num>
  <w:num w:numId="17">
    <w:abstractNumId w:val="16"/>
  </w:num>
  <w:num w:numId="18">
    <w:abstractNumId w:val="31"/>
  </w:num>
  <w:num w:numId="19">
    <w:abstractNumId w:val="52"/>
  </w:num>
  <w:num w:numId="20">
    <w:abstractNumId w:val="19"/>
  </w:num>
  <w:num w:numId="21">
    <w:abstractNumId w:val="9"/>
  </w:num>
  <w:num w:numId="22">
    <w:abstractNumId w:val="30"/>
  </w:num>
  <w:num w:numId="23">
    <w:abstractNumId w:val="21"/>
  </w:num>
  <w:num w:numId="24">
    <w:abstractNumId w:val="28"/>
  </w:num>
  <w:num w:numId="25">
    <w:abstractNumId w:val="38"/>
  </w:num>
  <w:num w:numId="26">
    <w:abstractNumId w:val="20"/>
  </w:num>
  <w:num w:numId="27">
    <w:abstractNumId w:val="4"/>
  </w:num>
  <w:num w:numId="28">
    <w:abstractNumId w:val="33"/>
  </w:num>
  <w:num w:numId="29">
    <w:abstractNumId w:val="48"/>
  </w:num>
  <w:num w:numId="30">
    <w:abstractNumId w:val="8"/>
  </w:num>
  <w:num w:numId="31">
    <w:abstractNumId w:val="1"/>
  </w:num>
  <w:num w:numId="32">
    <w:abstractNumId w:val="14"/>
  </w:num>
  <w:num w:numId="33">
    <w:abstractNumId w:val="27"/>
  </w:num>
  <w:num w:numId="34">
    <w:abstractNumId w:val="39"/>
  </w:num>
  <w:num w:numId="35">
    <w:abstractNumId w:val="6"/>
  </w:num>
  <w:num w:numId="36">
    <w:abstractNumId w:val="15"/>
  </w:num>
  <w:num w:numId="37">
    <w:abstractNumId w:val="32"/>
  </w:num>
  <w:num w:numId="38">
    <w:abstractNumId w:val="7"/>
  </w:num>
  <w:num w:numId="39">
    <w:abstractNumId w:val="36"/>
  </w:num>
  <w:num w:numId="40">
    <w:abstractNumId w:val="10"/>
  </w:num>
  <w:num w:numId="41">
    <w:abstractNumId w:val="22"/>
  </w:num>
  <w:num w:numId="42">
    <w:abstractNumId w:val="26"/>
  </w:num>
  <w:num w:numId="43">
    <w:abstractNumId w:val="46"/>
  </w:num>
  <w:num w:numId="44">
    <w:abstractNumId w:val="41"/>
  </w:num>
  <w:num w:numId="45">
    <w:abstractNumId w:val="13"/>
  </w:num>
  <w:num w:numId="46">
    <w:abstractNumId w:val="25"/>
  </w:num>
  <w:num w:numId="47">
    <w:abstractNumId w:val="29"/>
  </w:num>
  <w:num w:numId="48">
    <w:abstractNumId w:val="42"/>
  </w:num>
  <w:num w:numId="49">
    <w:abstractNumId w:val="34"/>
  </w:num>
  <w:num w:numId="50">
    <w:abstractNumId w:val="37"/>
  </w:num>
  <w:num w:numId="51">
    <w:abstractNumId w:val="43"/>
  </w:num>
  <w:num w:numId="52">
    <w:abstractNumId w:val="56"/>
  </w:num>
  <w:num w:numId="53">
    <w:abstractNumId w:val="55"/>
  </w:num>
  <w:num w:numId="54">
    <w:abstractNumId w:val="24"/>
  </w:num>
  <w:num w:numId="55">
    <w:abstractNumId w:val="45"/>
  </w:num>
  <w:num w:numId="56">
    <w:abstractNumId w:val="40"/>
  </w:num>
  <w:num w:numId="57">
    <w:abstractNumId w:val="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30"/>
    <w:rsid w:val="00026FBF"/>
    <w:rsid w:val="00050BB1"/>
    <w:rsid w:val="00093732"/>
    <w:rsid w:val="000B1230"/>
    <w:rsid w:val="001C7B51"/>
    <w:rsid w:val="00276381"/>
    <w:rsid w:val="002C17D5"/>
    <w:rsid w:val="003B4AB4"/>
    <w:rsid w:val="00410B1F"/>
    <w:rsid w:val="004C183E"/>
    <w:rsid w:val="00513A61"/>
    <w:rsid w:val="00531A2B"/>
    <w:rsid w:val="00560BE8"/>
    <w:rsid w:val="007404E6"/>
    <w:rsid w:val="0075291E"/>
    <w:rsid w:val="00905AF3"/>
    <w:rsid w:val="0097263A"/>
    <w:rsid w:val="00AE64D0"/>
    <w:rsid w:val="00B156F2"/>
    <w:rsid w:val="00CF48F7"/>
    <w:rsid w:val="00E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7B81"/>
  <w15:docId w15:val="{E2BC2497-4FD3-4CA3-9261-9CA8C3F9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.1"/>
    <w:basedOn w:val="a4"/>
    <w:link w:val="110"/>
    <w:rsid w:val="000B123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110">
    <w:name w:val="1.1 Знак"/>
    <w:basedOn w:val="a0"/>
    <w:link w:val="11"/>
    <w:rsid w:val="000B1230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0B1230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0B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22414BD-F4B5-4245-A75A-3FB15C08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6937</Words>
  <Characters>39542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Веденкина Юлия Владимировна</cp:lastModifiedBy>
  <cp:revision>2</cp:revision>
  <dcterms:created xsi:type="dcterms:W3CDTF">2022-04-21T08:41:00Z</dcterms:created>
  <dcterms:modified xsi:type="dcterms:W3CDTF">2022-04-21T08:41:00Z</dcterms:modified>
</cp:coreProperties>
</file>