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BD5" w:rsidRDefault="00A52BD5" w:rsidP="00307AB2">
      <w:pPr>
        <w:spacing w:after="53" w:line="240" w:lineRule="auto"/>
        <w:ind w:left="0" w:firstLine="0"/>
      </w:pPr>
    </w:p>
    <w:p w:rsidR="00A52BD5" w:rsidRDefault="00756525">
      <w:pPr>
        <w:spacing w:after="67" w:line="240" w:lineRule="auto"/>
        <w:ind w:left="10" w:right="-15" w:hanging="10"/>
        <w:jc w:val="center"/>
      </w:pPr>
      <w:r w:rsidRPr="00756525">
        <w:rPr>
          <w:sz w:val="32"/>
        </w:rPr>
        <w:t xml:space="preserve">Программа подготовки к вступительным испытаниям </w:t>
      </w:r>
      <w:r w:rsidR="00307AB2">
        <w:rPr>
          <w:sz w:val="28"/>
        </w:rPr>
        <w:t xml:space="preserve">в аспирантуру по специальности </w:t>
      </w:r>
      <w:bookmarkStart w:id="0" w:name="_GoBack"/>
      <w:bookmarkEnd w:id="0"/>
      <w:r w:rsidR="001B3FD8" w:rsidRPr="001B3FD8">
        <w:rPr>
          <w:sz w:val="28"/>
        </w:rPr>
        <w:t>1.5.3</w:t>
      </w:r>
      <w:r w:rsidR="001B3FD8">
        <w:rPr>
          <w:sz w:val="28"/>
        </w:rPr>
        <w:t xml:space="preserve"> </w:t>
      </w:r>
      <w:r w:rsidR="00307AB2">
        <w:rPr>
          <w:sz w:val="28"/>
        </w:rPr>
        <w:t xml:space="preserve">"Молекулярная биология” </w:t>
      </w:r>
    </w:p>
    <w:p w:rsidR="00A52BD5" w:rsidRDefault="00307AB2">
      <w:pPr>
        <w:spacing w:after="70" w:line="240" w:lineRule="auto"/>
        <w:ind w:left="0" w:firstLine="0"/>
        <w:jc w:val="center"/>
      </w:pPr>
      <w:r>
        <w:t xml:space="preserve"> </w:t>
      </w:r>
    </w:p>
    <w:p w:rsidR="00A52BD5" w:rsidRDefault="00307AB2">
      <w:pPr>
        <w:spacing w:after="34" w:line="240" w:lineRule="auto"/>
        <w:ind w:left="0" w:firstLine="0"/>
        <w:jc w:val="center"/>
      </w:pPr>
      <w:r>
        <w:t xml:space="preserve"> </w:t>
      </w:r>
    </w:p>
    <w:p w:rsidR="00A52BD5" w:rsidRDefault="00307AB2">
      <w:pPr>
        <w:spacing w:after="62" w:line="240" w:lineRule="auto"/>
        <w:ind w:left="854" w:right="-15" w:hanging="10"/>
        <w:jc w:val="left"/>
      </w:pPr>
      <w:r>
        <w:t xml:space="preserve">СТРУКТУРА И СВОЙСТВА НУКЛЕИНОВЫХ КИСЛОТ </w:t>
      </w:r>
    </w:p>
    <w:p w:rsidR="00A52BD5" w:rsidRDefault="00307AB2">
      <w:r>
        <w:t xml:space="preserve">Макромолекулярная структура ДНК. Двойная спираль Уотсона-Крика. Принцип </w:t>
      </w:r>
      <w:proofErr w:type="spellStart"/>
      <w:r>
        <w:t>комплементарности</w:t>
      </w:r>
      <w:proofErr w:type="spellEnd"/>
      <w:r>
        <w:t xml:space="preserve"> и его биологическое назначение. Реализация водородных связей и гидрофобных взаимодействий. Регулярность структуры и </w:t>
      </w:r>
      <w:proofErr w:type="spellStart"/>
      <w:r>
        <w:t>кооперативность</w:t>
      </w:r>
      <w:proofErr w:type="spellEnd"/>
      <w:r>
        <w:t xml:space="preserve">. </w:t>
      </w:r>
      <w:proofErr w:type="spellStart"/>
      <w:r>
        <w:t>Спирализация</w:t>
      </w:r>
      <w:proofErr w:type="spellEnd"/>
      <w:r>
        <w:t xml:space="preserve">. </w:t>
      </w:r>
    </w:p>
    <w:p w:rsidR="00A52BD5" w:rsidRDefault="00307AB2">
      <w:pPr>
        <w:ind w:firstLine="0"/>
      </w:pPr>
      <w:r>
        <w:t xml:space="preserve">Параметры спирали. В-, А-, Z- и Н- формы ДНК. </w:t>
      </w:r>
      <w:proofErr w:type="spellStart"/>
      <w:r>
        <w:t>Сверхспирализация</w:t>
      </w:r>
      <w:proofErr w:type="spellEnd"/>
      <w:r>
        <w:t xml:space="preserve">. </w:t>
      </w:r>
      <w:proofErr w:type="spellStart"/>
      <w:r>
        <w:t>Топоизомеразы</w:t>
      </w:r>
      <w:proofErr w:type="spellEnd"/>
      <w:r>
        <w:t xml:space="preserve">.  </w:t>
      </w:r>
    </w:p>
    <w:p w:rsidR="00A52BD5" w:rsidRDefault="00307AB2">
      <w:pPr>
        <w:ind w:firstLine="0"/>
      </w:pPr>
      <w:r>
        <w:t xml:space="preserve">Неканонические структуры ДНК. </w:t>
      </w:r>
    </w:p>
    <w:p w:rsidR="00A52BD5" w:rsidRDefault="00307AB2">
      <w:pPr>
        <w:jc w:val="left"/>
      </w:pPr>
      <w:r>
        <w:t xml:space="preserve">Денатурация </w:t>
      </w:r>
      <w:r>
        <w:tab/>
      </w:r>
      <w:proofErr w:type="spellStart"/>
      <w:r>
        <w:t>двухспиральной</w:t>
      </w:r>
      <w:proofErr w:type="spellEnd"/>
      <w:r>
        <w:t xml:space="preserve"> </w:t>
      </w:r>
      <w:r>
        <w:tab/>
        <w:t xml:space="preserve">ДНК. </w:t>
      </w:r>
      <w:r>
        <w:tab/>
        <w:t xml:space="preserve">Влияние </w:t>
      </w:r>
      <w:r>
        <w:tab/>
        <w:t xml:space="preserve">ионной </w:t>
      </w:r>
      <w:r>
        <w:tab/>
        <w:t xml:space="preserve">силы, </w:t>
      </w:r>
      <w:r>
        <w:tab/>
        <w:t xml:space="preserve">гидрофобных растворителей, мочевины, рН, температуры. Температура "плавления"; ее связь с нуклеотидным составом. </w:t>
      </w:r>
    </w:p>
    <w:p w:rsidR="00A52BD5" w:rsidRDefault="00307AB2">
      <w:proofErr w:type="spellStart"/>
      <w:r>
        <w:t>Одноцепочечность</w:t>
      </w:r>
      <w:proofErr w:type="spellEnd"/>
      <w:r>
        <w:t xml:space="preserve"> РНК. </w:t>
      </w:r>
      <w:proofErr w:type="spellStart"/>
      <w:r>
        <w:t>Спирализация</w:t>
      </w:r>
      <w:proofErr w:type="spellEnd"/>
      <w:r>
        <w:t xml:space="preserve"> в РНК (вторичная структура). </w:t>
      </w:r>
      <w:proofErr w:type="spellStart"/>
      <w:r>
        <w:t>Внутрицепочечные</w:t>
      </w:r>
      <w:proofErr w:type="spellEnd"/>
      <w:r>
        <w:t xml:space="preserve"> комплементарные взаимодействия, узлы. Подвижность структуры РНК, РНК-</w:t>
      </w:r>
      <w:proofErr w:type="spellStart"/>
      <w:r>
        <w:t>хеликазы</w:t>
      </w:r>
      <w:proofErr w:type="spellEnd"/>
      <w:r>
        <w:t xml:space="preserve">. Узнавание РНК белками. Пространственная структура </w:t>
      </w:r>
      <w:proofErr w:type="spellStart"/>
      <w:r>
        <w:t>тРНК</w:t>
      </w:r>
      <w:proofErr w:type="spellEnd"/>
      <w:r>
        <w:t xml:space="preserve">. “Мир РНК” и </w:t>
      </w:r>
      <w:proofErr w:type="spellStart"/>
      <w:r>
        <w:t>рибозимы</w:t>
      </w:r>
      <w:proofErr w:type="spellEnd"/>
      <w:r>
        <w:t xml:space="preserve">. </w:t>
      </w:r>
    </w:p>
    <w:p w:rsidR="00A52BD5" w:rsidRDefault="00307AB2">
      <w:pPr>
        <w:spacing w:after="70" w:line="240" w:lineRule="auto"/>
        <w:ind w:left="859" w:firstLine="0"/>
        <w:jc w:val="left"/>
      </w:pPr>
      <w:r>
        <w:t xml:space="preserve"> </w:t>
      </w:r>
    </w:p>
    <w:p w:rsidR="00A52BD5" w:rsidRDefault="00307AB2">
      <w:pPr>
        <w:spacing w:after="34" w:line="240" w:lineRule="auto"/>
        <w:ind w:left="859" w:firstLine="0"/>
        <w:jc w:val="left"/>
      </w:pPr>
      <w:r>
        <w:t xml:space="preserve"> </w:t>
      </w:r>
    </w:p>
    <w:p w:rsidR="00A52BD5" w:rsidRDefault="00307AB2">
      <w:pPr>
        <w:spacing w:after="62" w:line="240" w:lineRule="auto"/>
        <w:ind w:left="854" w:right="-15" w:hanging="10"/>
        <w:jc w:val="left"/>
      </w:pPr>
      <w:r>
        <w:t xml:space="preserve">СТРУКТУРА И СВОЙСТВА БЕЛКОВ </w:t>
      </w:r>
    </w:p>
    <w:p w:rsidR="00A52BD5" w:rsidRDefault="00307AB2">
      <w:r>
        <w:t xml:space="preserve">Первичная структура белков. Аминокислотные остатки - мономеры белковых цепей. Различные типы аминокислот и их строение. Пептидная связь. Полипептидная цепь. </w:t>
      </w:r>
    </w:p>
    <w:p w:rsidR="00A52BD5" w:rsidRDefault="00307AB2">
      <w:r>
        <w:t xml:space="preserve">Основные типы </w:t>
      </w:r>
      <w:proofErr w:type="spellStart"/>
      <w:r>
        <w:t>конформаций</w:t>
      </w:r>
      <w:proofErr w:type="spellEnd"/>
      <w:r>
        <w:t xml:space="preserve"> полипептидной цепи. Вторичная структура белков. Спиральные и </w:t>
      </w:r>
      <w:r>
        <w:rPr>
          <w:rFonts w:ascii="Courier New" w:eastAsia="Courier New" w:hAnsi="Courier New" w:cs="Courier New"/>
        </w:rPr>
        <w:t>β</w:t>
      </w:r>
      <w:r>
        <w:t xml:space="preserve">-структурные участки в глобулярных белках. Структуры белковых доменов. </w:t>
      </w:r>
      <w:proofErr w:type="spellStart"/>
      <w:r>
        <w:t>Антипаралельные</w:t>
      </w:r>
      <w:proofErr w:type="spellEnd"/>
      <w:r>
        <w:t xml:space="preserve"> </w:t>
      </w:r>
      <w:r>
        <w:rPr>
          <w:rFonts w:ascii="Courier New" w:eastAsia="Courier New" w:hAnsi="Courier New" w:cs="Courier New"/>
        </w:rPr>
        <w:t>β</w:t>
      </w:r>
      <w:r>
        <w:t xml:space="preserve">-структуры. Изогнутость </w:t>
      </w:r>
      <w:r>
        <w:rPr>
          <w:rFonts w:ascii="Courier New" w:eastAsia="Courier New" w:hAnsi="Courier New" w:cs="Courier New"/>
        </w:rPr>
        <w:t>β</w:t>
      </w:r>
      <w:r>
        <w:t xml:space="preserve">-структурных слоев в глобулярных белках. Связь вторичной структуры с аминокислотной последовательностью. </w:t>
      </w:r>
    </w:p>
    <w:p w:rsidR="00A52BD5" w:rsidRDefault="00307AB2">
      <w:r>
        <w:t xml:space="preserve">Третичная структура белков. Природа сил, стабилизирующих трехмерную структуру белка. Гидрофобные взаимодействия. Солевые и водородные связи. </w:t>
      </w:r>
      <w:proofErr w:type="spellStart"/>
      <w:r>
        <w:t>Вандерваальсовы</w:t>
      </w:r>
      <w:proofErr w:type="spellEnd"/>
      <w:r>
        <w:t xml:space="preserve"> взаимодействия. Доменная структура. Пространственные структуры молекул миоглобина, </w:t>
      </w:r>
      <w:proofErr w:type="spellStart"/>
      <w:r>
        <w:t>цитохрома</w:t>
      </w:r>
      <w:proofErr w:type="spellEnd"/>
      <w:r>
        <w:t xml:space="preserve">, </w:t>
      </w:r>
      <w:proofErr w:type="spellStart"/>
      <w:r>
        <w:t>рибонуклеазы</w:t>
      </w:r>
      <w:proofErr w:type="spellEnd"/>
      <w:r>
        <w:t xml:space="preserve">, химотрипсина. Процесс укладки полипептидных цепей. </w:t>
      </w:r>
    </w:p>
    <w:p w:rsidR="00A52BD5" w:rsidRDefault="00307AB2">
      <w:r>
        <w:t xml:space="preserve">Четвертичная структура белков. Типы взаимодействий между субъединицами в олигомерных белках на примере молекулы гемоглобина. Симметричные олигомерные структуры из тождественных субъединиц. </w:t>
      </w:r>
    </w:p>
    <w:p w:rsidR="00A52BD5" w:rsidRDefault="00307AB2">
      <w:r>
        <w:t xml:space="preserve">Проверка гомогенности препаратов белков. Аналитическое </w:t>
      </w:r>
      <w:proofErr w:type="spellStart"/>
      <w:r>
        <w:t>ультрацентрифугирование</w:t>
      </w:r>
      <w:proofErr w:type="spellEnd"/>
      <w:r>
        <w:t xml:space="preserve">. Электрофорез в полиакриламидном геле с </w:t>
      </w:r>
      <w:proofErr w:type="spellStart"/>
      <w:r>
        <w:t>додецилсульфатом</w:t>
      </w:r>
      <w:proofErr w:type="spellEnd"/>
      <w:r>
        <w:t xml:space="preserve">. </w:t>
      </w:r>
      <w:proofErr w:type="spellStart"/>
      <w:r>
        <w:t>Изоэлектрофокусирование</w:t>
      </w:r>
      <w:proofErr w:type="spellEnd"/>
      <w:r>
        <w:t xml:space="preserve"> в полиакриламидном геле. Определение N- и С-концевых аминокислотных остатков. </w:t>
      </w:r>
    </w:p>
    <w:p w:rsidR="00A52BD5" w:rsidRDefault="00307AB2">
      <w:pPr>
        <w:jc w:val="left"/>
      </w:pPr>
      <w:r>
        <w:t xml:space="preserve">Ферменты. </w:t>
      </w:r>
      <w:r>
        <w:tab/>
        <w:t xml:space="preserve">Классификация </w:t>
      </w:r>
      <w:r>
        <w:tab/>
        <w:t xml:space="preserve">ферментов. </w:t>
      </w:r>
      <w:r>
        <w:tab/>
      </w:r>
      <w:proofErr w:type="spellStart"/>
      <w:r>
        <w:t>Кофакторы</w:t>
      </w:r>
      <w:proofErr w:type="spellEnd"/>
      <w:r>
        <w:t xml:space="preserve"> </w:t>
      </w:r>
      <w:r>
        <w:tab/>
        <w:t xml:space="preserve">ферментов. </w:t>
      </w:r>
      <w:r>
        <w:tab/>
        <w:t xml:space="preserve">Кинетика ферментативных реакций. Уравнения </w:t>
      </w:r>
      <w:proofErr w:type="spellStart"/>
      <w:r>
        <w:t>Михаэлиса-Ментен</w:t>
      </w:r>
      <w:proofErr w:type="spellEnd"/>
      <w:r>
        <w:t xml:space="preserve"> и </w:t>
      </w:r>
      <w:proofErr w:type="spellStart"/>
      <w:r>
        <w:t>Бриггса-Холдейна</w:t>
      </w:r>
      <w:proofErr w:type="spellEnd"/>
      <w:r>
        <w:t xml:space="preserve">. Зависимость скорости ферментативной реакции от концентрации субстрата, </w:t>
      </w:r>
      <w:proofErr w:type="spellStart"/>
      <w:r>
        <w:t>кофактора</w:t>
      </w:r>
      <w:proofErr w:type="spellEnd"/>
      <w:r>
        <w:t xml:space="preserve">, рН и температуры.  </w:t>
      </w:r>
    </w:p>
    <w:p w:rsidR="00A52BD5" w:rsidRDefault="00307AB2">
      <w:pPr>
        <w:spacing w:after="70" w:line="240" w:lineRule="auto"/>
        <w:ind w:left="859" w:firstLine="0"/>
        <w:jc w:val="left"/>
      </w:pPr>
      <w:r>
        <w:t xml:space="preserve"> </w:t>
      </w:r>
    </w:p>
    <w:p w:rsidR="00A52BD5" w:rsidRDefault="00307AB2">
      <w:pPr>
        <w:spacing w:after="70" w:line="240" w:lineRule="auto"/>
        <w:ind w:left="859" w:firstLine="0"/>
        <w:jc w:val="left"/>
      </w:pPr>
      <w:r>
        <w:t xml:space="preserve"> </w:t>
      </w:r>
    </w:p>
    <w:p w:rsidR="00A52BD5" w:rsidRDefault="00307AB2">
      <w:pPr>
        <w:spacing w:after="70" w:line="240" w:lineRule="auto"/>
        <w:ind w:left="859" w:firstLine="0"/>
        <w:jc w:val="left"/>
      </w:pPr>
      <w:r>
        <w:t xml:space="preserve"> </w:t>
      </w:r>
    </w:p>
    <w:p w:rsidR="00A52BD5" w:rsidRDefault="00307AB2">
      <w:pPr>
        <w:spacing w:after="70" w:line="240" w:lineRule="auto"/>
        <w:ind w:left="859" w:firstLine="0"/>
        <w:jc w:val="left"/>
      </w:pPr>
      <w:r>
        <w:t xml:space="preserve"> </w:t>
      </w:r>
    </w:p>
    <w:p w:rsidR="00A52BD5" w:rsidRDefault="00307AB2">
      <w:pPr>
        <w:spacing w:after="0" w:line="240" w:lineRule="auto"/>
        <w:ind w:left="859" w:firstLine="0"/>
        <w:jc w:val="left"/>
      </w:pPr>
      <w:r>
        <w:t xml:space="preserve"> </w:t>
      </w:r>
    </w:p>
    <w:p w:rsidR="00A52BD5" w:rsidRDefault="00307AB2">
      <w:r>
        <w:lastRenderedPageBreak/>
        <w:t xml:space="preserve">Представление о строении активного центра и механизме действия ферментов (лизоцим, </w:t>
      </w:r>
      <w:proofErr w:type="spellStart"/>
      <w:r>
        <w:t>карбоксипептидаза</w:t>
      </w:r>
      <w:proofErr w:type="spellEnd"/>
      <w:r>
        <w:t xml:space="preserve">, химотрипсин и др.). Индуцированные изменения </w:t>
      </w:r>
      <w:proofErr w:type="spellStart"/>
      <w:r>
        <w:t>конформации</w:t>
      </w:r>
      <w:proofErr w:type="spellEnd"/>
      <w:r>
        <w:t xml:space="preserve"> субстрата и фермента. </w:t>
      </w:r>
    </w:p>
    <w:p w:rsidR="00A52BD5" w:rsidRDefault="00307AB2">
      <w:r>
        <w:t xml:space="preserve">Аллостерическая регуляция активности ферментов. Аллостерические белки и их биологическая роль. Значение четвертичной структуры белков. Аллостерические модели </w:t>
      </w:r>
      <w:proofErr w:type="spellStart"/>
      <w:r>
        <w:t>Кошланда</w:t>
      </w:r>
      <w:proofErr w:type="spellEnd"/>
      <w:r>
        <w:t xml:space="preserve"> и Моно, </w:t>
      </w:r>
      <w:proofErr w:type="spellStart"/>
      <w:r>
        <w:t>Уаймана</w:t>
      </w:r>
      <w:proofErr w:type="spellEnd"/>
      <w:r>
        <w:t xml:space="preserve">, </w:t>
      </w:r>
      <w:proofErr w:type="spellStart"/>
      <w:r>
        <w:t>Шанже</w:t>
      </w:r>
      <w:proofErr w:type="spellEnd"/>
      <w:r>
        <w:t xml:space="preserve">. </w:t>
      </w:r>
    </w:p>
    <w:p w:rsidR="00A52BD5" w:rsidRDefault="00307AB2">
      <w:pPr>
        <w:spacing w:after="34" w:line="240" w:lineRule="auto"/>
        <w:ind w:left="859" w:firstLine="0"/>
        <w:jc w:val="left"/>
      </w:pPr>
      <w:r>
        <w:t xml:space="preserve">  </w:t>
      </w:r>
    </w:p>
    <w:p w:rsidR="00A52BD5" w:rsidRDefault="00307AB2">
      <w:pPr>
        <w:spacing w:after="62" w:line="240" w:lineRule="auto"/>
        <w:ind w:left="854" w:right="-15" w:hanging="10"/>
        <w:jc w:val="left"/>
      </w:pPr>
      <w:r>
        <w:t xml:space="preserve">ГЕНЕТИЧЕСКАЯ ФУНКЦИЯ ХРОМОСОМ </w:t>
      </w:r>
    </w:p>
    <w:p w:rsidR="00A52BD5" w:rsidRDefault="00307AB2">
      <w:r>
        <w:t xml:space="preserve">Локализация генов в хромосомах. Принцип линейного расположения генов в хромосоме. Химическая природа генов. Отождествление генов с ДНК. </w:t>
      </w:r>
    </w:p>
    <w:p w:rsidR="00A52BD5" w:rsidRDefault="00307AB2">
      <w:r>
        <w:t xml:space="preserve">Трансформация бактерий с помощью чистой ДНК. Опыт </w:t>
      </w:r>
      <w:proofErr w:type="spellStart"/>
      <w:r>
        <w:t>Эвери</w:t>
      </w:r>
      <w:proofErr w:type="spellEnd"/>
      <w:r>
        <w:t>, Мак-</w:t>
      </w:r>
      <w:proofErr w:type="spellStart"/>
      <w:r>
        <w:t>Леода</w:t>
      </w:r>
      <w:proofErr w:type="spellEnd"/>
      <w:r>
        <w:t xml:space="preserve"> и </w:t>
      </w:r>
      <w:proofErr w:type="spellStart"/>
      <w:r>
        <w:t>МакКарти</w:t>
      </w:r>
      <w:proofErr w:type="spellEnd"/>
      <w:r>
        <w:t xml:space="preserve"> (1944)</w:t>
      </w:r>
      <w:r>
        <w:rPr>
          <w:rFonts w:ascii="Courier New" w:eastAsia="Courier New" w:hAnsi="Courier New" w:cs="Courier New"/>
        </w:rPr>
        <w:t>.</w:t>
      </w:r>
      <w:r>
        <w:t xml:space="preserve"> Заражение бактерии </w:t>
      </w:r>
      <w:proofErr w:type="spellStart"/>
      <w:r>
        <w:t>фаговой</w:t>
      </w:r>
      <w:proofErr w:type="spellEnd"/>
      <w:r>
        <w:t xml:space="preserve"> ДНК. Опыт </w:t>
      </w:r>
      <w:proofErr w:type="spellStart"/>
      <w:r>
        <w:t>Херши</w:t>
      </w:r>
      <w:proofErr w:type="spellEnd"/>
      <w:r>
        <w:t xml:space="preserve"> и Чейз (1952).  </w:t>
      </w:r>
    </w:p>
    <w:p w:rsidR="00A52BD5" w:rsidRDefault="00307AB2">
      <w:r>
        <w:t xml:space="preserve">Многочисленность генов на одной молекуле ДНК. Отождествление гена с ограниченным участком ДНК. Перекрывающиеся гены. Понятие генной карты в применении к молекуле ДНК. Определение границ гена. </w:t>
      </w:r>
      <w:proofErr w:type="spellStart"/>
      <w:r>
        <w:t>Цис</w:t>
      </w:r>
      <w:proofErr w:type="spellEnd"/>
      <w:r>
        <w:t xml:space="preserve">-транс-тест. Принцип "один ген - один фермент", дискуссии об определении понятия ген.   </w:t>
      </w:r>
    </w:p>
    <w:p w:rsidR="00A52BD5" w:rsidRDefault="00307AB2">
      <w:r>
        <w:t xml:space="preserve">Репликация ДНК. Полуконсервативный механизм редупликации (опыт </w:t>
      </w:r>
      <w:proofErr w:type="spellStart"/>
      <w:r>
        <w:t>Меселсона</w:t>
      </w:r>
      <w:proofErr w:type="spellEnd"/>
      <w:r>
        <w:t xml:space="preserve"> и </w:t>
      </w:r>
      <w:proofErr w:type="spellStart"/>
      <w:r>
        <w:t>Сталя</w:t>
      </w:r>
      <w:proofErr w:type="spellEnd"/>
      <w:r>
        <w:t xml:space="preserve">, 1958). Механизм биосинтеза ДНК. Энзимология репликации. Аналоги обычных оснований, роль в мутагенезе, в ДНК фагов. Точность репликации ДНК и мутантные </w:t>
      </w:r>
      <w:proofErr w:type="spellStart"/>
      <w:r>
        <w:t>ДНКполимеразы</w:t>
      </w:r>
      <w:proofErr w:type="spellEnd"/>
      <w:r>
        <w:t xml:space="preserve">. ДНК-полимеразы (I, II, III) E. </w:t>
      </w:r>
      <w:proofErr w:type="spellStart"/>
      <w:r>
        <w:t>сoli</w:t>
      </w:r>
      <w:proofErr w:type="spellEnd"/>
      <w:r>
        <w:t>. Их ферментативные активности (</w:t>
      </w:r>
      <w:proofErr w:type="spellStart"/>
      <w:r>
        <w:t>полимеризующая</w:t>
      </w:r>
      <w:proofErr w:type="spellEnd"/>
      <w:r>
        <w:t>, 3'-5' и 5'-3' -</w:t>
      </w:r>
      <w:proofErr w:type="spellStart"/>
      <w:r>
        <w:t>экзонуклеазные</w:t>
      </w:r>
      <w:proofErr w:type="spellEnd"/>
      <w:r>
        <w:t xml:space="preserve">), </w:t>
      </w:r>
      <w:proofErr w:type="gramStart"/>
      <w:r>
        <w:t>их  роль</w:t>
      </w:r>
      <w:proofErr w:type="gramEnd"/>
      <w:r>
        <w:t xml:space="preserve"> в синтезе ДНК. </w:t>
      </w:r>
    </w:p>
    <w:p w:rsidR="00A52BD5" w:rsidRDefault="00307AB2">
      <w:pPr>
        <w:ind w:left="859" w:firstLine="0"/>
      </w:pPr>
      <w:r>
        <w:t>ДНК-</w:t>
      </w:r>
      <w:proofErr w:type="spellStart"/>
      <w:r>
        <w:t>лигазы</w:t>
      </w:r>
      <w:proofErr w:type="spellEnd"/>
      <w:r>
        <w:t xml:space="preserve">. Роль в образовании ДНК. </w:t>
      </w:r>
      <w:proofErr w:type="spellStart"/>
      <w:r>
        <w:t>Топоизомеразы</w:t>
      </w:r>
      <w:proofErr w:type="spellEnd"/>
      <w:r>
        <w:t xml:space="preserve">. Роль в </w:t>
      </w:r>
      <w:proofErr w:type="spellStart"/>
      <w:r>
        <w:t>сверхспирализации</w:t>
      </w:r>
      <w:proofErr w:type="spellEnd"/>
      <w:r>
        <w:t xml:space="preserve">.  </w:t>
      </w:r>
    </w:p>
    <w:p w:rsidR="00A52BD5" w:rsidRDefault="00307AB2">
      <w:r>
        <w:t xml:space="preserve">Репликация хромосомы бактерий. Понятие о </w:t>
      </w:r>
      <w:proofErr w:type="spellStart"/>
      <w:r>
        <w:t>репликоне</w:t>
      </w:r>
      <w:proofErr w:type="spellEnd"/>
      <w:r>
        <w:t xml:space="preserve">. Репликатор. Регуляция инициации репликации. </w:t>
      </w:r>
      <w:proofErr w:type="spellStart"/>
      <w:r>
        <w:t>Терминация</w:t>
      </w:r>
      <w:proofErr w:type="spellEnd"/>
      <w:r>
        <w:t xml:space="preserve"> репликации и сегрегация </w:t>
      </w:r>
      <w:proofErr w:type="spellStart"/>
      <w:r>
        <w:t>реплицировавшихся</w:t>
      </w:r>
      <w:proofErr w:type="spellEnd"/>
      <w:r>
        <w:t xml:space="preserve"> хромосом. </w:t>
      </w:r>
      <w:proofErr w:type="spellStart"/>
      <w:r>
        <w:t>Плазмиды</w:t>
      </w:r>
      <w:proofErr w:type="spellEnd"/>
      <w:r>
        <w:t xml:space="preserve">: </w:t>
      </w:r>
      <w:proofErr w:type="spellStart"/>
      <w:r>
        <w:t>эписомы</w:t>
      </w:r>
      <w:proofErr w:type="spellEnd"/>
      <w:r>
        <w:t xml:space="preserve">, бактерицидные факторы, факторы резистентности и токсичности. Регуляция репликации </w:t>
      </w:r>
      <w:proofErr w:type="spellStart"/>
      <w:r>
        <w:t>плазмид</w:t>
      </w:r>
      <w:proofErr w:type="spellEnd"/>
      <w:r>
        <w:t xml:space="preserve">. </w:t>
      </w:r>
    </w:p>
    <w:p w:rsidR="00A52BD5" w:rsidRDefault="00307AB2">
      <w:r>
        <w:t xml:space="preserve">Репликация хромосом высших организмов. Множественность </w:t>
      </w:r>
      <w:proofErr w:type="spellStart"/>
      <w:r>
        <w:t>репликонов</w:t>
      </w:r>
      <w:proofErr w:type="spellEnd"/>
      <w:r>
        <w:t xml:space="preserve"> в хромосомах. Амплификация генов </w:t>
      </w:r>
      <w:proofErr w:type="spellStart"/>
      <w:r>
        <w:t>рРНК</w:t>
      </w:r>
      <w:proofErr w:type="spellEnd"/>
      <w:r>
        <w:t>. Геномы митохондрий и пластид, их репликация. Автономно-</w:t>
      </w:r>
      <w:proofErr w:type="spellStart"/>
      <w:r>
        <w:t>реплицирующиеся</w:t>
      </w:r>
      <w:proofErr w:type="spellEnd"/>
      <w:r>
        <w:t xml:space="preserve"> последовательности дрожжей. </w:t>
      </w:r>
      <w:proofErr w:type="spellStart"/>
      <w:r>
        <w:t>Центромеры</w:t>
      </w:r>
      <w:proofErr w:type="spellEnd"/>
      <w:r>
        <w:t xml:space="preserve"> и </w:t>
      </w:r>
      <w:proofErr w:type="spellStart"/>
      <w:r>
        <w:t>теломеры</w:t>
      </w:r>
      <w:proofErr w:type="spellEnd"/>
      <w:r>
        <w:t xml:space="preserve">. Искусственные хромосомы. Проблема репликации ДНК-палочки. </w:t>
      </w:r>
      <w:proofErr w:type="spellStart"/>
      <w:r>
        <w:t>Теломера</w:t>
      </w:r>
      <w:proofErr w:type="spellEnd"/>
      <w:r>
        <w:t xml:space="preserve"> и </w:t>
      </w:r>
      <w:proofErr w:type="spellStart"/>
      <w:r>
        <w:t>теломераза</w:t>
      </w:r>
      <w:proofErr w:type="spellEnd"/>
      <w:r>
        <w:t xml:space="preserve">. </w:t>
      </w:r>
      <w:proofErr w:type="spellStart"/>
      <w:r>
        <w:t>Теломераза</w:t>
      </w:r>
      <w:proofErr w:type="spellEnd"/>
      <w:r>
        <w:t xml:space="preserve">, бессмертные клетки и возникновение рака. </w:t>
      </w:r>
    </w:p>
    <w:p w:rsidR="00A52BD5" w:rsidRDefault="00307AB2">
      <w:r>
        <w:t xml:space="preserve">Экспериментальная расшифровка генетического кода. Понятие о кодовом отношении, о кодонах, о </w:t>
      </w:r>
      <w:proofErr w:type="spellStart"/>
      <w:r>
        <w:t>перекрываемости</w:t>
      </w:r>
      <w:proofErr w:type="spellEnd"/>
      <w:r>
        <w:t xml:space="preserve"> кодонов, о "запятых", о вырожденности. Экспериментальное доказательство неперекрываемости кодонов с помощью точечных мутаций. Экспериментальное доказательство </w:t>
      </w:r>
      <w:proofErr w:type="spellStart"/>
      <w:r>
        <w:t>триплетности</w:t>
      </w:r>
      <w:proofErr w:type="spellEnd"/>
      <w:r>
        <w:t xml:space="preserve"> кода без запятых с помощью мутаций, индуцированных акридиновыми красителями. </w:t>
      </w:r>
    </w:p>
    <w:p w:rsidR="00A52BD5" w:rsidRDefault="00307AB2">
      <w:r>
        <w:t xml:space="preserve">Модификация и рестрикция ДНК. </w:t>
      </w:r>
      <w:proofErr w:type="spellStart"/>
      <w:r>
        <w:t>Метилирование</w:t>
      </w:r>
      <w:proofErr w:type="spellEnd"/>
      <w:r>
        <w:t xml:space="preserve"> ДНК. Энзимология </w:t>
      </w:r>
      <w:proofErr w:type="spellStart"/>
      <w:r>
        <w:t>метилирования</w:t>
      </w:r>
      <w:proofErr w:type="spellEnd"/>
      <w:r>
        <w:t xml:space="preserve"> ДНК. </w:t>
      </w:r>
      <w:proofErr w:type="spellStart"/>
      <w:r>
        <w:t>Метилирование</w:t>
      </w:r>
      <w:proofErr w:type="spellEnd"/>
      <w:r>
        <w:t xml:space="preserve"> ДНК фагов и бактерий. Биологическая роль </w:t>
      </w:r>
      <w:proofErr w:type="spellStart"/>
      <w:r>
        <w:t>метилирования</w:t>
      </w:r>
      <w:proofErr w:type="spellEnd"/>
      <w:r>
        <w:t xml:space="preserve"> у прокариот и эукариот. </w:t>
      </w:r>
    </w:p>
    <w:p w:rsidR="00A52BD5" w:rsidRDefault="00307AB2">
      <w:r>
        <w:t xml:space="preserve">Генетическая рекомбинация. Пол и конъюгация у бактерий. Половой фактор - </w:t>
      </w:r>
      <w:proofErr w:type="spellStart"/>
      <w:r>
        <w:t>эписома</w:t>
      </w:r>
      <w:proofErr w:type="spellEnd"/>
      <w:r>
        <w:t xml:space="preserve">. Автономное и интегрированное состояние полового фактора. Половые ворсинки. Генетическая структура полового фактора - </w:t>
      </w:r>
      <w:proofErr w:type="spellStart"/>
      <w:r>
        <w:t>tra</w:t>
      </w:r>
      <w:proofErr w:type="spellEnd"/>
      <w:r>
        <w:t xml:space="preserve">-оперон. Передача ДНК от донорных клеток к </w:t>
      </w:r>
      <w:proofErr w:type="spellStart"/>
      <w:r>
        <w:t>реципентньм</w:t>
      </w:r>
      <w:proofErr w:type="spellEnd"/>
      <w:r>
        <w:t xml:space="preserve">. Механизм встраивания </w:t>
      </w:r>
      <w:proofErr w:type="spellStart"/>
      <w:r>
        <w:t>эписомы</w:t>
      </w:r>
      <w:proofErr w:type="spellEnd"/>
      <w:r>
        <w:t xml:space="preserve">, умеренного фага и участка хромосомы в геном </w:t>
      </w:r>
      <w:proofErr w:type="spellStart"/>
      <w:r>
        <w:t>реципиентных</w:t>
      </w:r>
      <w:proofErr w:type="spellEnd"/>
      <w:r>
        <w:t xml:space="preserve"> бактерий. Стадии процесса. </w:t>
      </w:r>
    </w:p>
    <w:p w:rsidR="00A52BD5" w:rsidRDefault="00307AB2">
      <w:pPr>
        <w:ind w:left="859" w:firstLine="0"/>
      </w:pPr>
      <w:r>
        <w:t xml:space="preserve">Модель </w:t>
      </w:r>
      <w:r>
        <w:tab/>
        <w:t xml:space="preserve">рекомбинации </w:t>
      </w:r>
      <w:r>
        <w:tab/>
      </w:r>
      <w:proofErr w:type="spellStart"/>
      <w:r>
        <w:t>Холлидея</w:t>
      </w:r>
      <w:proofErr w:type="spellEnd"/>
      <w:r>
        <w:t xml:space="preserve">. </w:t>
      </w:r>
      <w:r>
        <w:tab/>
        <w:t xml:space="preserve">Белки </w:t>
      </w:r>
      <w:r>
        <w:tab/>
        <w:t xml:space="preserve">и </w:t>
      </w:r>
      <w:r>
        <w:tab/>
        <w:t xml:space="preserve">ферменты </w:t>
      </w:r>
      <w:r>
        <w:tab/>
        <w:t xml:space="preserve">рекомбинации. </w:t>
      </w:r>
    </w:p>
    <w:p w:rsidR="00A52BD5" w:rsidRDefault="00307AB2">
      <w:pPr>
        <w:ind w:firstLine="0"/>
      </w:pPr>
      <w:proofErr w:type="spellStart"/>
      <w:r>
        <w:t>Пострепликативная</w:t>
      </w:r>
      <w:proofErr w:type="spellEnd"/>
      <w:r>
        <w:t xml:space="preserve"> репарация ДНК. Коррекция при образовании </w:t>
      </w:r>
      <w:proofErr w:type="spellStart"/>
      <w:r>
        <w:t>гетеродуплексных</w:t>
      </w:r>
      <w:proofErr w:type="spellEnd"/>
      <w:r>
        <w:t xml:space="preserve"> молекул ДНК. </w:t>
      </w:r>
    </w:p>
    <w:p w:rsidR="00A52BD5" w:rsidRDefault="00307AB2">
      <w:pPr>
        <w:spacing w:after="0" w:line="240" w:lineRule="auto"/>
        <w:ind w:left="859" w:firstLine="0"/>
        <w:jc w:val="left"/>
      </w:pPr>
      <w:r>
        <w:lastRenderedPageBreak/>
        <w:t xml:space="preserve"> </w:t>
      </w:r>
    </w:p>
    <w:p w:rsidR="00A52BD5" w:rsidRDefault="00307AB2">
      <w:r>
        <w:t xml:space="preserve">Сайт-специфическая рекомбинация, ее механизм и биологическая роль. </w:t>
      </w:r>
      <w:proofErr w:type="spellStart"/>
      <w:r>
        <w:t>Сайтспецифическая</w:t>
      </w:r>
      <w:proofErr w:type="spellEnd"/>
      <w:r>
        <w:t xml:space="preserve"> рекомбинация и </w:t>
      </w:r>
      <w:proofErr w:type="spellStart"/>
      <w:r>
        <w:t>реконструирование</w:t>
      </w:r>
      <w:proofErr w:type="spellEnd"/>
      <w:r>
        <w:t xml:space="preserve"> геномов эукариот. </w:t>
      </w:r>
    </w:p>
    <w:p w:rsidR="00A52BD5" w:rsidRDefault="00307AB2">
      <w:r>
        <w:t xml:space="preserve">Генная инженерия. Методы клонирования генов. Векторы, используемые для клонирования. Создание геномных библиотек и способы их скрининга. Векторы для генной экспрессии. Библиотеки </w:t>
      </w:r>
      <w:proofErr w:type="spellStart"/>
      <w:r>
        <w:t>кДНК</w:t>
      </w:r>
      <w:proofErr w:type="spellEnd"/>
      <w:r>
        <w:t xml:space="preserve">. Сайт-специфический мутагенез. Методы обратной генетики. </w:t>
      </w:r>
      <w:proofErr w:type="spellStart"/>
      <w:r>
        <w:t>Трансгенные</w:t>
      </w:r>
      <w:proofErr w:type="spellEnd"/>
      <w:r>
        <w:t xml:space="preserve"> животные и растения, их роль в решении общебиологических проблем. Способы оценки экспрессии генов. Использование эндогенных вирусов для переноса генов в клетки животных. </w:t>
      </w:r>
    </w:p>
    <w:p w:rsidR="00A52BD5" w:rsidRDefault="00307AB2">
      <w:pPr>
        <w:spacing w:after="34" w:line="240" w:lineRule="auto"/>
        <w:ind w:left="859" w:firstLine="0"/>
        <w:jc w:val="left"/>
      </w:pPr>
      <w:r>
        <w:t xml:space="preserve"> </w:t>
      </w:r>
    </w:p>
    <w:p w:rsidR="00A52BD5" w:rsidRDefault="00307AB2">
      <w:pPr>
        <w:spacing w:after="62" w:line="240" w:lineRule="auto"/>
        <w:ind w:left="854" w:right="-15" w:hanging="10"/>
        <w:jc w:val="left"/>
      </w:pPr>
      <w:r>
        <w:t xml:space="preserve">TPAНСКРИПЦИЯ И БИОСИНТЕЗ РНК </w:t>
      </w:r>
    </w:p>
    <w:p w:rsidR="00A52BD5" w:rsidRDefault="00307AB2">
      <w:r>
        <w:t xml:space="preserve">Транскрипция. Открытие информационной РHK. Состав </w:t>
      </w:r>
      <w:proofErr w:type="gramStart"/>
      <w:r>
        <w:t>новообразованных  РНК</w:t>
      </w:r>
      <w:proofErr w:type="gramEnd"/>
      <w:r>
        <w:t xml:space="preserve"> при развитии бактериофагов. Выделение </w:t>
      </w:r>
      <w:proofErr w:type="spellStart"/>
      <w:r>
        <w:t>мРНК</w:t>
      </w:r>
      <w:proofErr w:type="spellEnd"/>
      <w:r>
        <w:t xml:space="preserve"> из рибосомы (опыты </w:t>
      </w:r>
      <w:proofErr w:type="spellStart"/>
      <w:r>
        <w:t>Бреннера</w:t>
      </w:r>
      <w:proofErr w:type="spellEnd"/>
      <w:r>
        <w:t xml:space="preserve"> и др., </w:t>
      </w:r>
      <w:proofErr w:type="spellStart"/>
      <w:r>
        <w:t>Гро</w:t>
      </w:r>
      <w:proofErr w:type="spellEnd"/>
      <w:r>
        <w:t xml:space="preserve"> и </w:t>
      </w:r>
      <w:proofErr w:type="spellStart"/>
      <w:r>
        <w:t>др</w:t>
      </w:r>
      <w:proofErr w:type="spellEnd"/>
      <w:r>
        <w:t xml:space="preserve">). Понятие об оперонах и </w:t>
      </w:r>
      <w:proofErr w:type="spellStart"/>
      <w:r>
        <w:t>полицистронных</w:t>
      </w:r>
      <w:proofErr w:type="spellEnd"/>
      <w:r>
        <w:t xml:space="preserve"> </w:t>
      </w:r>
      <w:proofErr w:type="spellStart"/>
      <w:r>
        <w:t>мРНК</w:t>
      </w:r>
      <w:proofErr w:type="spellEnd"/>
      <w:r>
        <w:t xml:space="preserve">. Процессинг РНК у бактерий. </w:t>
      </w:r>
      <w:proofErr w:type="spellStart"/>
      <w:r>
        <w:t>РНКаза</w:t>
      </w:r>
      <w:proofErr w:type="spellEnd"/>
      <w:r>
        <w:t xml:space="preserve"> Р. </w:t>
      </w:r>
    </w:p>
    <w:p w:rsidR="00A52BD5" w:rsidRDefault="00307AB2">
      <w:r>
        <w:t xml:space="preserve">Матричный синтез РНК. Инициация, элонгация и </w:t>
      </w:r>
      <w:proofErr w:type="spellStart"/>
      <w:r>
        <w:t>терминация</w:t>
      </w:r>
      <w:proofErr w:type="spellEnd"/>
      <w:r>
        <w:t xml:space="preserve"> синтеза РНК. Антибиотики - </w:t>
      </w:r>
      <w:proofErr w:type="gramStart"/>
      <w:r>
        <w:t>ингибиторы  транскрипции</w:t>
      </w:r>
      <w:proofErr w:type="gramEnd"/>
      <w:r>
        <w:t xml:space="preserve">. </w:t>
      </w:r>
    </w:p>
    <w:p w:rsidR="00A52BD5" w:rsidRDefault="00307AB2">
      <w:r>
        <w:t xml:space="preserve">Структура РНК-полимеразы. Роль субъединиц РНК-полимеразы в транскрипции. Регуляция транскрипции у бактерий. Структура промоторов генов бактерий. </w:t>
      </w:r>
    </w:p>
    <w:p w:rsidR="00A52BD5" w:rsidRDefault="00307AB2">
      <w:r>
        <w:t xml:space="preserve">"Классическая" схема оперона по </w:t>
      </w:r>
      <w:proofErr w:type="spellStart"/>
      <w:r>
        <w:t>Жакобу</w:t>
      </w:r>
      <w:proofErr w:type="spellEnd"/>
      <w:r>
        <w:t xml:space="preserve"> и Моно. Индукция и репрессия синтеза ферментов. Репрессор </w:t>
      </w:r>
      <w:proofErr w:type="spellStart"/>
      <w:r>
        <w:t>лактозного</w:t>
      </w:r>
      <w:proofErr w:type="spellEnd"/>
      <w:r>
        <w:t xml:space="preserve"> оперона. Эффекторы. Генетическое изучение структуры оперона. Оператор. Структура промоторов генов бактерий. </w:t>
      </w:r>
    </w:p>
    <w:p w:rsidR="00A52BD5" w:rsidRDefault="00307AB2">
      <w:r>
        <w:t xml:space="preserve">Слияние оперонов. Случаи </w:t>
      </w:r>
      <w:proofErr w:type="spellStart"/>
      <w:r>
        <w:t>авторегуляции</w:t>
      </w:r>
      <w:proofErr w:type="spellEnd"/>
      <w:r>
        <w:t xml:space="preserve"> оперонов. Позитивная регуляция </w:t>
      </w:r>
      <w:proofErr w:type="spellStart"/>
      <w:r>
        <w:t>арабинозного</w:t>
      </w:r>
      <w:proofErr w:type="spellEnd"/>
      <w:r>
        <w:t xml:space="preserve"> оперона. </w:t>
      </w:r>
      <w:proofErr w:type="spellStart"/>
      <w:r>
        <w:t>Катаболитная</w:t>
      </w:r>
      <w:proofErr w:type="spellEnd"/>
      <w:r>
        <w:t xml:space="preserve"> репрессия, циклический АМФ и белок-рецептор </w:t>
      </w:r>
      <w:proofErr w:type="spellStart"/>
      <w:r>
        <w:t>цАМФ</w:t>
      </w:r>
      <w:proofErr w:type="spellEnd"/>
      <w:r>
        <w:t xml:space="preserve">. Изучение регуляции активности оперонов в системе сопряженной транскрипции и трансляции. Белки-активаторы и их акцепторные зоны в опероне, ее нуклеотидная последовательность и структурные взаимоотношения с промотором и оператором. </w:t>
      </w:r>
    </w:p>
    <w:p w:rsidR="00A52BD5" w:rsidRDefault="00307AB2">
      <w:pPr>
        <w:ind w:left="859" w:firstLine="0"/>
      </w:pPr>
      <w:r>
        <w:t>"</w:t>
      </w:r>
      <w:proofErr w:type="spellStart"/>
      <w:r>
        <w:t>Антисмысловая</w:t>
      </w:r>
      <w:proofErr w:type="spellEnd"/>
      <w:r>
        <w:t xml:space="preserve">" РНК в регуляции экспрессии генов. </w:t>
      </w:r>
    </w:p>
    <w:p w:rsidR="00A52BD5" w:rsidRDefault="00307AB2">
      <w:proofErr w:type="spellStart"/>
      <w:r>
        <w:t>Терминация</w:t>
      </w:r>
      <w:proofErr w:type="spellEnd"/>
      <w:r>
        <w:t xml:space="preserve"> транскрипции (</w:t>
      </w:r>
      <w:proofErr w:type="spellStart"/>
      <w:r>
        <w:t>ро</w:t>
      </w:r>
      <w:proofErr w:type="spellEnd"/>
      <w:r>
        <w:t xml:space="preserve">-зависимая и </w:t>
      </w:r>
      <w:proofErr w:type="spellStart"/>
      <w:r>
        <w:t>ро</w:t>
      </w:r>
      <w:proofErr w:type="spellEnd"/>
      <w:r>
        <w:t xml:space="preserve">-независимая). </w:t>
      </w:r>
      <w:proofErr w:type="spellStart"/>
      <w:r>
        <w:t>Аттенюация</w:t>
      </w:r>
      <w:proofErr w:type="spellEnd"/>
      <w:r>
        <w:t xml:space="preserve">. </w:t>
      </w:r>
      <w:proofErr w:type="spellStart"/>
      <w:r>
        <w:t>Антитерминаторы</w:t>
      </w:r>
      <w:proofErr w:type="spellEnd"/>
      <w:r>
        <w:t xml:space="preserve">. </w:t>
      </w:r>
    </w:p>
    <w:p w:rsidR="00A52BD5" w:rsidRDefault="00307AB2">
      <w:r>
        <w:t xml:space="preserve">Регуляция транскрипции у эукариот. Три типа РНК-полимераз (I, II и III) животных, особенности структурной организации промоторов транскрибируемых ими генов. </w:t>
      </w:r>
    </w:p>
    <w:p w:rsidR="00A52BD5" w:rsidRDefault="00307AB2">
      <w:r>
        <w:t xml:space="preserve">Базальная и индуцированная транскрипция у эукариот. </w:t>
      </w:r>
      <w:proofErr w:type="spellStart"/>
      <w:r>
        <w:t>Энхансеры</w:t>
      </w:r>
      <w:proofErr w:type="spellEnd"/>
      <w:r>
        <w:t xml:space="preserve"> (усилители) работы генов. "</w:t>
      </w:r>
      <w:proofErr w:type="spellStart"/>
      <w:r>
        <w:t>Сайленсеры</w:t>
      </w:r>
      <w:proofErr w:type="spellEnd"/>
      <w:r>
        <w:t xml:space="preserve">". Белковые факторы транскрипции. Их типы. Структурные мотивы </w:t>
      </w:r>
      <w:proofErr w:type="spellStart"/>
      <w:r>
        <w:t>эукариотических</w:t>
      </w:r>
      <w:proofErr w:type="spellEnd"/>
      <w:r>
        <w:t xml:space="preserve"> факторов транскрипции. Активные транскрипционные комплексы. </w:t>
      </w:r>
    </w:p>
    <w:p w:rsidR="00A52BD5" w:rsidRDefault="00307AB2">
      <w:r>
        <w:t xml:space="preserve">Процессинг предшественников </w:t>
      </w:r>
      <w:proofErr w:type="spellStart"/>
      <w:r>
        <w:t>мРНК</w:t>
      </w:r>
      <w:proofErr w:type="spellEnd"/>
      <w:r>
        <w:t xml:space="preserve"> эукариот. Вырезание "</w:t>
      </w:r>
      <w:proofErr w:type="spellStart"/>
      <w:r>
        <w:t>интронов</w:t>
      </w:r>
      <w:proofErr w:type="spellEnd"/>
      <w:r>
        <w:t>" ("</w:t>
      </w:r>
      <w:proofErr w:type="spellStart"/>
      <w:r>
        <w:t>сплайсинг</w:t>
      </w:r>
      <w:proofErr w:type="spellEnd"/>
      <w:r>
        <w:t xml:space="preserve">"). Образование 3'-концевой </w:t>
      </w:r>
      <w:proofErr w:type="spellStart"/>
      <w:r>
        <w:t>полиА</w:t>
      </w:r>
      <w:proofErr w:type="spellEnd"/>
      <w:r>
        <w:t xml:space="preserve"> и 5'-метил-гуаниловой группы. Роль малых ядерных РНК. </w:t>
      </w:r>
      <w:proofErr w:type="spellStart"/>
      <w:r>
        <w:t>Сплайсосома</w:t>
      </w:r>
      <w:proofErr w:type="spellEnd"/>
      <w:r>
        <w:t xml:space="preserve">. Альтернативный </w:t>
      </w:r>
      <w:proofErr w:type="spellStart"/>
      <w:r>
        <w:t>сплайсинг</w:t>
      </w:r>
      <w:proofErr w:type="spellEnd"/>
      <w:r>
        <w:t xml:space="preserve"> и его роль в регуляции экспрессии генов. Выбор сигналов </w:t>
      </w:r>
      <w:proofErr w:type="spellStart"/>
      <w:r>
        <w:t>полиаденилирования</w:t>
      </w:r>
      <w:proofErr w:type="spellEnd"/>
      <w:r>
        <w:t xml:space="preserve"> в регуляции процессинга. Само-"</w:t>
      </w:r>
      <w:proofErr w:type="spellStart"/>
      <w:r>
        <w:t>сплайсинг</w:t>
      </w:r>
      <w:proofErr w:type="spellEnd"/>
      <w:r>
        <w:t xml:space="preserve">". </w:t>
      </w:r>
      <w:proofErr w:type="spellStart"/>
      <w:r>
        <w:t>Транссплайсинг</w:t>
      </w:r>
      <w:proofErr w:type="spellEnd"/>
      <w:r>
        <w:t xml:space="preserve">. Редактирование РНК. </w:t>
      </w:r>
    </w:p>
    <w:p w:rsidR="00A52BD5" w:rsidRDefault="00307AB2">
      <w:r>
        <w:t xml:space="preserve">Электронно-микроскопическое исследование транскрипции. </w:t>
      </w:r>
      <w:proofErr w:type="spellStart"/>
      <w:r>
        <w:t>Нуклеосомная</w:t>
      </w:r>
      <w:proofErr w:type="spellEnd"/>
      <w:r>
        <w:t xml:space="preserve"> организация хроматина. Гистоны и </w:t>
      </w:r>
      <w:proofErr w:type="spellStart"/>
      <w:r>
        <w:t>негистоновые</w:t>
      </w:r>
      <w:proofErr w:type="spellEnd"/>
      <w:r>
        <w:t xml:space="preserve"> белки хроматина. Модификации гистонов, свойственные активному и неактивному хроматину. </w:t>
      </w:r>
      <w:proofErr w:type="spellStart"/>
      <w:r>
        <w:t>Гистоновый</w:t>
      </w:r>
      <w:proofErr w:type="spellEnd"/>
      <w:r>
        <w:t xml:space="preserve"> код. </w:t>
      </w:r>
      <w:proofErr w:type="spellStart"/>
      <w:r>
        <w:t>Эухроматин</w:t>
      </w:r>
      <w:proofErr w:type="spellEnd"/>
      <w:r>
        <w:t xml:space="preserve"> и </w:t>
      </w:r>
      <w:proofErr w:type="spellStart"/>
      <w:r>
        <w:t>гетерохроматин</w:t>
      </w:r>
      <w:proofErr w:type="spellEnd"/>
      <w:r>
        <w:t xml:space="preserve">, эффект положения гена. Комплексы </w:t>
      </w:r>
      <w:proofErr w:type="spellStart"/>
      <w:r>
        <w:t>ремоделинга</w:t>
      </w:r>
      <w:proofErr w:type="spellEnd"/>
      <w:r>
        <w:t xml:space="preserve"> хроматина. </w:t>
      </w:r>
      <w:proofErr w:type="spellStart"/>
      <w:r>
        <w:t>Компартментализация</w:t>
      </w:r>
      <w:proofErr w:type="spellEnd"/>
      <w:r>
        <w:t xml:space="preserve"> хроматина в ядре как способ регуляции транскрипции. </w:t>
      </w:r>
      <w:proofErr w:type="spellStart"/>
      <w:r>
        <w:t>РНКсайленсинг</w:t>
      </w:r>
      <w:proofErr w:type="spellEnd"/>
      <w:r>
        <w:t xml:space="preserve"> на уровне хроматина. </w:t>
      </w:r>
    </w:p>
    <w:p w:rsidR="00A52BD5" w:rsidRDefault="00307AB2">
      <w:pPr>
        <w:jc w:val="left"/>
      </w:pPr>
      <w:r>
        <w:t xml:space="preserve">Особенности </w:t>
      </w:r>
      <w:r>
        <w:tab/>
        <w:t xml:space="preserve">строения </w:t>
      </w:r>
      <w:r>
        <w:tab/>
        <w:t xml:space="preserve">генома </w:t>
      </w:r>
      <w:r>
        <w:tab/>
        <w:t xml:space="preserve">эукариот. </w:t>
      </w:r>
      <w:r>
        <w:tab/>
        <w:t xml:space="preserve">Уникальные </w:t>
      </w:r>
      <w:r>
        <w:tab/>
        <w:t xml:space="preserve">и </w:t>
      </w:r>
      <w:r>
        <w:tab/>
        <w:t xml:space="preserve">повторяющиеся последовательности ДНК. </w:t>
      </w:r>
      <w:proofErr w:type="spellStart"/>
      <w:r>
        <w:t>Сателлитные</w:t>
      </w:r>
      <w:proofErr w:type="spellEnd"/>
      <w:r>
        <w:t xml:space="preserve"> ДНК. </w:t>
      </w:r>
      <w:proofErr w:type="spellStart"/>
      <w:r>
        <w:t>Экзоны</w:t>
      </w:r>
      <w:proofErr w:type="spellEnd"/>
      <w:r>
        <w:t xml:space="preserve"> и </w:t>
      </w:r>
      <w:proofErr w:type="spellStart"/>
      <w:r>
        <w:t>интроны</w:t>
      </w:r>
      <w:proofErr w:type="spellEnd"/>
      <w:r>
        <w:t xml:space="preserve">. </w:t>
      </w:r>
      <w:proofErr w:type="spellStart"/>
      <w:r>
        <w:t>Мультигенные</w:t>
      </w:r>
      <w:proofErr w:type="spellEnd"/>
      <w:r>
        <w:t xml:space="preserve"> семейства, их эволюция. </w:t>
      </w:r>
    </w:p>
    <w:p w:rsidR="00A52BD5" w:rsidRDefault="00307AB2">
      <w:pPr>
        <w:spacing w:after="0" w:line="240" w:lineRule="auto"/>
        <w:ind w:left="0" w:firstLine="0"/>
        <w:jc w:val="right"/>
      </w:pPr>
      <w:r>
        <w:lastRenderedPageBreak/>
        <w:t xml:space="preserve">Эволюция </w:t>
      </w:r>
      <w:r>
        <w:tab/>
      </w:r>
      <w:proofErr w:type="spellStart"/>
      <w:r>
        <w:t>эукариотического</w:t>
      </w:r>
      <w:proofErr w:type="spellEnd"/>
      <w:r>
        <w:t xml:space="preserve"> </w:t>
      </w:r>
      <w:r>
        <w:tab/>
        <w:t xml:space="preserve">генома, </w:t>
      </w:r>
      <w:r>
        <w:tab/>
        <w:t xml:space="preserve">представление </w:t>
      </w:r>
      <w:r>
        <w:tab/>
        <w:t xml:space="preserve">о </w:t>
      </w:r>
      <w:r>
        <w:tab/>
        <w:t xml:space="preserve">перетасовке </w:t>
      </w:r>
      <w:r>
        <w:tab/>
      </w:r>
      <w:proofErr w:type="spellStart"/>
      <w:r>
        <w:t>экзонов</w:t>
      </w:r>
      <w:proofErr w:type="spellEnd"/>
      <w:r>
        <w:t xml:space="preserve">. </w:t>
      </w:r>
    </w:p>
    <w:p w:rsidR="00A52BD5" w:rsidRDefault="00307AB2">
      <w:pPr>
        <w:ind w:firstLine="0"/>
      </w:pPr>
      <w:proofErr w:type="spellStart"/>
      <w:r>
        <w:t>Процессированные</w:t>
      </w:r>
      <w:proofErr w:type="spellEnd"/>
      <w:r>
        <w:t xml:space="preserve"> гены и </w:t>
      </w:r>
      <w:proofErr w:type="spellStart"/>
      <w:r>
        <w:t>псевдогены</w:t>
      </w:r>
      <w:proofErr w:type="spellEnd"/>
      <w:r>
        <w:t xml:space="preserve">. Синтез ДНК на матрице РНК ("обратная транскрипция"). Роль обратной транскрипции в эволюции генома. </w:t>
      </w:r>
      <w:proofErr w:type="spellStart"/>
      <w:r>
        <w:t>Псевдогены</w:t>
      </w:r>
      <w:proofErr w:type="spellEnd"/>
      <w:r>
        <w:rPr>
          <w:rFonts w:ascii="Courier New" w:eastAsia="Courier New" w:hAnsi="Courier New" w:cs="Courier New"/>
        </w:rPr>
        <w:t>.</w:t>
      </w:r>
      <w:r>
        <w:t xml:space="preserve"> </w:t>
      </w:r>
    </w:p>
    <w:p w:rsidR="00A52BD5" w:rsidRDefault="00307AB2">
      <w:r>
        <w:t xml:space="preserve">Подвижные генетические элементы генома эукариот, их типы. </w:t>
      </w:r>
      <w:proofErr w:type="spellStart"/>
      <w:r>
        <w:t>Ретротранспозоны</w:t>
      </w:r>
      <w:proofErr w:type="spellEnd"/>
      <w:r>
        <w:t xml:space="preserve"> и </w:t>
      </w:r>
      <w:proofErr w:type="spellStart"/>
      <w:r>
        <w:t>транспозоны</w:t>
      </w:r>
      <w:proofErr w:type="spellEnd"/>
      <w:r>
        <w:t xml:space="preserve">. Р-элемент. Роль подвижных элементов в возникновении мутаций и геномных перестроек. </w:t>
      </w:r>
    </w:p>
    <w:p w:rsidR="00A52BD5" w:rsidRDefault="00307AB2">
      <w:pPr>
        <w:spacing w:after="34" w:line="240" w:lineRule="auto"/>
        <w:ind w:left="859" w:firstLine="0"/>
        <w:jc w:val="left"/>
      </w:pPr>
      <w:r>
        <w:t xml:space="preserve"> </w:t>
      </w:r>
    </w:p>
    <w:p w:rsidR="00A52BD5" w:rsidRDefault="00307AB2">
      <w:pPr>
        <w:spacing w:after="62" w:line="240" w:lineRule="auto"/>
        <w:ind w:left="854" w:right="-15" w:hanging="10"/>
        <w:jc w:val="left"/>
      </w:pPr>
      <w:r>
        <w:t xml:space="preserve">БИОСИНТЕЗ БЕЛКА </w:t>
      </w:r>
    </w:p>
    <w:p w:rsidR="00A52BD5" w:rsidRDefault="00307AB2">
      <w:r>
        <w:t xml:space="preserve">Активация аминокислоты. Реакция первичной активации аминокислот. Химия процесса. Тип образующейся химической связи. Ферменты, их выделение, названия. Специфичность ферментов по отношению к различным аминокислотам. Акцептирование </w:t>
      </w:r>
      <w:proofErr w:type="spellStart"/>
      <w:r>
        <w:t>аминоацила</w:t>
      </w:r>
      <w:proofErr w:type="spellEnd"/>
      <w:r>
        <w:t xml:space="preserve"> на </w:t>
      </w:r>
      <w:proofErr w:type="spellStart"/>
      <w:r>
        <w:t>тРНК</w:t>
      </w:r>
      <w:proofErr w:type="spellEnd"/>
      <w:r>
        <w:t xml:space="preserve">. </w:t>
      </w:r>
      <w:proofErr w:type="spellStart"/>
      <w:r>
        <w:t>Аминоацил-тРНК</w:t>
      </w:r>
      <w:proofErr w:type="spellEnd"/>
      <w:r>
        <w:t xml:space="preserve"> как форма поступления аминокислоты в рибосому. Индивидуальные </w:t>
      </w:r>
      <w:proofErr w:type="spellStart"/>
      <w:r>
        <w:t>тРНК</w:t>
      </w:r>
      <w:proofErr w:type="spellEnd"/>
      <w:r>
        <w:t xml:space="preserve">. </w:t>
      </w:r>
    </w:p>
    <w:p w:rsidR="00A52BD5" w:rsidRDefault="00307AB2">
      <w:r>
        <w:t xml:space="preserve">Специфичность </w:t>
      </w:r>
      <w:proofErr w:type="spellStart"/>
      <w:r>
        <w:t>тРНК</w:t>
      </w:r>
      <w:proofErr w:type="spellEnd"/>
      <w:r>
        <w:t xml:space="preserve"> по отношению к различным аминокислотам. Узнавание ферментами индивидуальных </w:t>
      </w:r>
      <w:proofErr w:type="spellStart"/>
      <w:r>
        <w:t>тРНК</w:t>
      </w:r>
      <w:proofErr w:type="spellEnd"/>
      <w:r>
        <w:t xml:space="preserve">. </w:t>
      </w:r>
    </w:p>
    <w:p w:rsidR="00A52BD5" w:rsidRDefault="00307AB2">
      <w:proofErr w:type="spellStart"/>
      <w:r>
        <w:t>Адапторная</w:t>
      </w:r>
      <w:proofErr w:type="spellEnd"/>
      <w:r>
        <w:t xml:space="preserve"> гипотеза Крика (1956-1957). Принцип </w:t>
      </w:r>
      <w:proofErr w:type="spellStart"/>
      <w:r>
        <w:t>комплементарности</w:t>
      </w:r>
      <w:proofErr w:type="spellEnd"/>
      <w:r>
        <w:t xml:space="preserve">   оснований как основа гипотезы. Экспериментальное доказательство </w:t>
      </w:r>
      <w:proofErr w:type="spellStart"/>
      <w:r>
        <w:t>адапторной</w:t>
      </w:r>
      <w:proofErr w:type="spellEnd"/>
      <w:r>
        <w:t xml:space="preserve"> гипотезы: опыт с превращением </w:t>
      </w:r>
      <w:proofErr w:type="spellStart"/>
      <w:r>
        <w:t>цистеинил-тРНК</w:t>
      </w:r>
      <w:proofErr w:type="spellEnd"/>
      <w:r>
        <w:t xml:space="preserve"> в </w:t>
      </w:r>
      <w:proofErr w:type="spellStart"/>
      <w:r>
        <w:t>аланил-тРНК</w:t>
      </w:r>
      <w:proofErr w:type="spellEnd"/>
      <w:r>
        <w:t xml:space="preserve"> (</w:t>
      </w:r>
      <w:proofErr w:type="spellStart"/>
      <w:r>
        <w:t>Шапвиль-Липманн-Вензер</w:t>
      </w:r>
      <w:proofErr w:type="spellEnd"/>
      <w:r>
        <w:t xml:space="preserve">, 1962). </w:t>
      </w:r>
    </w:p>
    <w:p w:rsidR="00A52BD5" w:rsidRDefault="00307AB2">
      <w:r>
        <w:t xml:space="preserve">Расшифровка генетического кода на уровне трансляции. Искусственные </w:t>
      </w:r>
      <w:proofErr w:type="spellStart"/>
      <w:r>
        <w:t>полирибонуклеотиды</w:t>
      </w:r>
      <w:proofErr w:type="spellEnd"/>
      <w:r>
        <w:t xml:space="preserve"> как матрицы для синтеза полипептидов. Открытие </w:t>
      </w:r>
      <w:proofErr w:type="spellStart"/>
      <w:r>
        <w:t>Ниренбергом</w:t>
      </w:r>
      <w:proofErr w:type="spellEnd"/>
      <w:r>
        <w:t xml:space="preserve"> и </w:t>
      </w:r>
      <w:proofErr w:type="spellStart"/>
      <w:r>
        <w:t>Маттей</w:t>
      </w:r>
      <w:proofErr w:type="spellEnd"/>
      <w:r>
        <w:t xml:space="preserve"> эффекта </w:t>
      </w:r>
      <w:proofErr w:type="spellStart"/>
      <w:r>
        <w:t>полиуридиловой</w:t>
      </w:r>
      <w:proofErr w:type="spellEnd"/>
      <w:r>
        <w:t xml:space="preserve"> кислоты (1961). Принцип метода экспериментальной расшифровки состава кодонов при использовании искусственных матричных </w:t>
      </w:r>
      <w:proofErr w:type="spellStart"/>
      <w:r>
        <w:t>полирибонуклеотидов</w:t>
      </w:r>
      <w:proofErr w:type="spellEnd"/>
      <w:r>
        <w:t xml:space="preserve">. Использование </w:t>
      </w:r>
      <w:proofErr w:type="spellStart"/>
      <w:r>
        <w:t>гомополимеров</w:t>
      </w:r>
      <w:proofErr w:type="spellEnd"/>
      <w:r>
        <w:t xml:space="preserve"> и </w:t>
      </w:r>
      <w:proofErr w:type="spellStart"/>
      <w:r>
        <w:t>гетерополимеров</w:t>
      </w:r>
      <w:proofErr w:type="spellEnd"/>
      <w:r>
        <w:t xml:space="preserve"> различного состава. Состав кодонов и вырожденность кода. Принцип метода экспериментальной расшифровки последовательности нуклеотидов в кодонах. Открытие </w:t>
      </w:r>
      <w:proofErr w:type="spellStart"/>
      <w:r>
        <w:t>Ниренберга</w:t>
      </w:r>
      <w:proofErr w:type="spellEnd"/>
      <w:r>
        <w:t xml:space="preserve"> и </w:t>
      </w:r>
      <w:proofErr w:type="spellStart"/>
      <w:r>
        <w:t>Ледера</w:t>
      </w:r>
      <w:proofErr w:type="spellEnd"/>
      <w:r>
        <w:t xml:space="preserve"> (1964). </w:t>
      </w:r>
    </w:p>
    <w:p w:rsidR="00A52BD5" w:rsidRDefault="00307AB2">
      <w:r>
        <w:t xml:space="preserve">Функциональные центры </w:t>
      </w:r>
      <w:proofErr w:type="spellStart"/>
      <w:r>
        <w:t>pибосомы</w:t>
      </w:r>
      <w:proofErr w:type="spellEnd"/>
      <w:r>
        <w:t xml:space="preserve">. Рибосома как </w:t>
      </w:r>
      <w:proofErr w:type="spellStart"/>
      <w:r>
        <w:t>рибозим</w:t>
      </w:r>
      <w:proofErr w:type="spellEnd"/>
      <w:r>
        <w:t xml:space="preserve"> </w:t>
      </w:r>
      <w:proofErr w:type="spellStart"/>
      <w:r>
        <w:t>мРНК</w:t>
      </w:r>
      <w:proofErr w:type="spellEnd"/>
      <w:r>
        <w:t xml:space="preserve">-связывающий участок, его локализация на 30S </w:t>
      </w:r>
      <w:proofErr w:type="spellStart"/>
      <w:r>
        <w:t>субчастице</w:t>
      </w:r>
      <w:proofErr w:type="spellEnd"/>
      <w:r>
        <w:t xml:space="preserve">. </w:t>
      </w:r>
      <w:proofErr w:type="spellStart"/>
      <w:r>
        <w:t>Аминоацил</w:t>
      </w:r>
      <w:proofErr w:type="spellEnd"/>
      <w:r>
        <w:t>-</w:t>
      </w:r>
      <w:proofErr w:type="spellStart"/>
      <w:r>
        <w:t>тРНК</w:t>
      </w:r>
      <w:proofErr w:type="spellEnd"/>
      <w:r>
        <w:t xml:space="preserve">-связывающий участок рибосомы и его локализация. </w:t>
      </w:r>
      <w:proofErr w:type="spellStart"/>
      <w:r>
        <w:t>Пептидил</w:t>
      </w:r>
      <w:proofErr w:type="spellEnd"/>
      <w:r>
        <w:t>-</w:t>
      </w:r>
      <w:proofErr w:type="spellStart"/>
      <w:r>
        <w:t>тРНК</w:t>
      </w:r>
      <w:proofErr w:type="spellEnd"/>
      <w:r>
        <w:t xml:space="preserve">-связывающий участок рибосомы и его локализация. </w:t>
      </w:r>
      <w:proofErr w:type="spellStart"/>
      <w:r>
        <w:t>Пептидил-трансферазный</w:t>
      </w:r>
      <w:proofErr w:type="spellEnd"/>
      <w:r>
        <w:t xml:space="preserve"> каталитический центр. </w:t>
      </w:r>
    </w:p>
    <w:p w:rsidR="00A52BD5" w:rsidRDefault="00307AB2">
      <w:pPr>
        <w:ind w:left="859" w:firstLine="0"/>
      </w:pPr>
      <w:r>
        <w:t xml:space="preserve">Понятие об этапах трансляции: инициация, элонгация (полимеризация) и </w:t>
      </w:r>
      <w:proofErr w:type="spellStart"/>
      <w:r>
        <w:t>терминация</w:t>
      </w:r>
      <w:proofErr w:type="spellEnd"/>
      <w:r>
        <w:t xml:space="preserve">. </w:t>
      </w:r>
    </w:p>
    <w:p w:rsidR="00A52BD5" w:rsidRDefault="00307AB2">
      <w:pPr>
        <w:ind w:firstLine="0"/>
      </w:pPr>
      <w:r>
        <w:t xml:space="preserve">Механизм действия некоторых антибиотиков на рабочий цикл трансляции. </w:t>
      </w:r>
      <w:proofErr w:type="spellStart"/>
      <w:r>
        <w:t>Полирибосомы</w:t>
      </w:r>
      <w:proofErr w:type="spellEnd"/>
      <w:r>
        <w:t xml:space="preserve">. </w:t>
      </w:r>
    </w:p>
    <w:p w:rsidR="00A52BD5" w:rsidRDefault="00307AB2">
      <w:pPr>
        <w:ind w:left="859" w:firstLine="0"/>
      </w:pPr>
      <w:r>
        <w:t>Регуляция трансляции, роль микро РНК. Понятие об интерферирующих РНК (</w:t>
      </w:r>
      <w:proofErr w:type="spellStart"/>
      <w:r>
        <w:t>РНКи</w:t>
      </w:r>
      <w:proofErr w:type="spellEnd"/>
      <w:r>
        <w:t xml:space="preserve">). </w:t>
      </w:r>
    </w:p>
    <w:p w:rsidR="00A52BD5" w:rsidRDefault="00307AB2">
      <w:pPr>
        <w:spacing w:after="70" w:line="240" w:lineRule="auto"/>
        <w:ind w:left="859" w:firstLine="0"/>
        <w:jc w:val="left"/>
      </w:pPr>
      <w:r>
        <w:t xml:space="preserve"> </w:t>
      </w:r>
    </w:p>
    <w:p w:rsidR="00A52BD5" w:rsidRDefault="00307AB2" w:rsidP="00307AB2">
      <w:pPr>
        <w:spacing w:after="34" w:line="240" w:lineRule="auto"/>
        <w:ind w:left="859" w:firstLine="0"/>
        <w:jc w:val="left"/>
      </w:pPr>
      <w:r>
        <w:t xml:space="preserve"> РЕКОМЕНДУЕМАЯ ЛИТЕРАТУРА </w:t>
      </w:r>
    </w:p>
    <w:p w:rsidR="00A52BD5" w:rsidRDefault="00307AB2">
      <w:pPr>
        <w:numPr>
          <w:ilvl w:val="0"/>
          <w:numId w:val="1"/>
        </w:numPr>
        <w:ind w:firstLine="0"/>
      </w:pPr>
      <w:proofErr w:type="spellStart"/>
      <w:r>
        <w:t>А.С.Спирин</w:t>
      </w:r>
      <w:proofErr w:type="spellEnd"/>
      <w:r>
        <w:t>.</w:t>
      </w:r>
      <w:r>
        <w:rPr>
          <w:sz w:val="31"/>
          <w:vertAlign w:val="superscript"/>
        </w:rPr>
        <w:t xml:space="preserve"> </w:t>
      </w:r>
      <w:r>
        <w:t xml:space="preserve">Молекулярная биология. Рибосомы и биосинтез белка. "Академия", 2011. </w:t>
      </w:r>
    </w:p>
    <w:p w:rsidR="00A52BD5" w:rsidRDefault="00307AB2">
      <w:pPr>
        <w:numPr>
          <w:ilvl w:val="0"/>
          <w:numId w:val="1"/>
        </w:numPr>
        <w:ind w:firstLine="0"/>
      </w:pPr>
      <w:proofErr w:type="spellStart"/>
      <w:r>
        <w:t>Б.Льюин</w:t>
      </w:r>
      <w:proofErr w:type="spellEnd"/>
      <w:r>
        <w:t xml:space="preserve">. Гены IX. "Бином", 2011. </w:t>
      </w:r>
    </w:p>
    <w:p w:rsidR="00A52BD5" w:rsidRPr="00307AB2" w:rsidRDefault="00307AB2">
      <w:pPr>
        <w:ind w:firstLine="0"/>
        <w:rPr>
          <w:lang w:val="en-US"/>
        </w:rPr>
      </w:pPr>
      <w:r w:rsidRPr="00307AB2">
        <w:rPr>
          <w:lang w:val="en-US"/>
        </w:rPr>
        <w:t xml:space="preserve">Jocelyn E. Krebs, Elliott S. Goldstein, Stephen T. Kilpatrick. </w:t>
      </w:r>
      <w:proofErr w:type="spellStart"/>
      <w:r w:rsidRPr="00307AB2">
        <w:rPr>
          <w:lang w:val="en-US"/>
        </w:rPr>
        <w:t>Lewin's</w:t>
      </w:r>
      <w:proofErr w:type="spellEnd"/>
      <w:r w:rsidRPr="00307AB2">
        <w:rPr>
          <w:lang w:val="en-US"/>
        </w:rPr>
        <w:t xml:space="preserve"> GENES XI. Jones &amp; Bartlett Learning, 940 p., 2012. </w:t>
      </w:r>
    </w:p>
    <w:p w:rsidR="00A52BD5" w:rsidRDefault="00307AB2">
      <w:pPr>
        <w:numPr>
          <w:ilvl w:val="0"/>
          <w:numId w:val="1"/>
        </w:numPr>
        <w:ind w:firstLine="0"/>
      </w:pPr>
      <w:proofErr w:type="spellStart"/>
      <w:r>
        <w:t>Б.Альбертс</w:t>
      </w:r>
      <w:proofErr w:type="spellEnd"/>
      <w:r>
        <w:t xml:space="preserve"> и др. Молекулярная биология клетки. В 3х томах, “R&amp;D </w:t>
      </w:r>
      <w:proofErr w:type="spellStart"/>
      <w:r>
        <w:t>Dynamics</w:t>
      </w:r>
      <w:proofErr w:type="spellEnd"/>
      <w:r>
        <w:t xml:space="preserve">”, 2013. 4. </w:t>
      </w:r>
      <w:proofErr w:type="spellStart"/>
      <w:r>
        <w:t>И.Ф.Жимулев</w:t>
      </w:r>
      <w:proofErr w:type="spellEnd"/>
      <w:r>
        <w:t xml:space="preserve">. Общая и молекулярная генетика. “Сибирское университетское издательство”, 2007. </w:t>
      </w:r>
    </w:p>
    <w:p w:rsidR="00A52BD5" w:rsidRDefault="00307AB2">
      <w:pPr>
        <w:ind w:firstLine="0"/>
      </w:pPr>
      <w:r>
        <w:t xml:space="preserve">5. Степанов В. М. Молекулярная биология. Структура и функции белков. Изд. МГУ, Наука, 336 c., 2005. </w:t>
      </w:r>
    </w:p>
    <w:p w:rsidR="00A52BD5" w:rsidRDefault="00307AB2">
      <w:pPr>
        <w:spacing w:after="53" w:line="240" w:lineRule="auto"/>
        <w:ind w:left="720" w:firstLine="0"/>
        <w:jc w:val="left"/>
      </w:pPr>
      <w:r>
        <w:t xml:space="preserve"> </w:t>
      </w:r>
    </w:p>
    <w:p w:rsidR="00A52BD5" w:rsidRDefault="00307AB2">
      <w:pPr>
        <w:spacing w:after="53" w:line="240" w:lineRule="auto"/>
        <w:ind w:left="720" w:firstLine="0"/>
        <w:jc w:val="left"/>
      </w:pPr>
      <w:r>
        <w:t xml:space="preserve"> </w:t>
      </w:r>
    </w:p>
    <w:p w:rsidR="00A52BD5" w:rsidRDefault="00307AB2">
      <w:pPr>
        <w:spacing w:after="53" w:line="240" w:lineRule="auto"/>
        <w:ind w:left="720" w:firstLine="0"/>
        <w:jc w:val="left"/>
      </w:pPr>
      <w:r>
        <w:t xml:space="preserve"> </w:t>
      </w:r>
    </w:p>
    <w:sectPr w:rsidR="00A52BD5">
      <w:headerReference w:type="even" r:id="rId7"/>
      <w:headerReference w:type="default" r:id="rId8"/>
      <w:headerReference w:type="first" r:id="rId9"/>
      <w:pgSz w:w="11900" w:h="16840"/>
      <w:pgMar w:top="502" w:right="1013" w:bottom="227" w:left="113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DFE" w:rsidRDefault="00307AB2">
      <w:pPr>
        <w:spacing w:after="0" w:line="240" w:lineRule="auto"/>
      </w:pPr>
      <w:r>
        <w:separator/>
      </w:r>
    </w:p>
  </w:endnote>
  <w:endnote w:type="continuationSeparator" w:id="0">
    <w:p w:rsidR="00123DFE" w:rsidRDefault="0030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DFE" w:rsidRDefault="00307AB2">
      <w:pPr>
        <w:spacing w:after="0" w:line="240" w:lineRule="auto"/>
      </w:pPr>
      <w:r>
        <w:separator/>
      </w:r>
    </w:p>
  </w:footnote>
  <w:footnote w:type="continuationSeparator" w:id="0">
    <w:p w:rsidR="00123DFE" w:rsidRDefault="00307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BD5" w:rsidRDefault="00307AB2">
    <w:pPr>
      <w:spacing w:after="0" w:line="240" w:lineRule="auto"/>
      <w:ind w:left="0" w:firstLine="0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BD5" w:rsidRDefault="00307AB2">
    <w:pPr>
      <w:spacing w:after="0" w:line="240" w:lineRule="auto"/>
      <w:ind w:left="0" w:firstLine="0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56525" w:rsidRPr="00756525">
      <w:rPr>
        <w:noProof/>
        <w:sz w:val="20"/>
      </w:rPr>
      <w:t>4</w:t>
    </w:r>
    <w:r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BD5" w:rsidRDefault="00A52BD5">
    <w:pPr>
      <w:spacing w:after="0" w:line="27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AB0ACA"/>
    <w:multiLevelType w:val="hybridMultilevel"/>
    <w:tmpl w:val="411A058C"/>
    <w:lvl w:ilvl="0" w:tplc="2E98D5C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1ADD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88E7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38D3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F2A99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B0FA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1834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7400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CA06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D5"/>
    <w:rsid w:val="00123DFE"/>
    <w:rsid w:val="001B3FD8"/>
    <w:rsid w:val="00307AB2"/>
    <w:rsid w:val="00756525"/>
    <w:rsid w:val="00A5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BFD61-AACF-491C-A067-97DDC677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1" w:line="247" w:lineRule="auto"/>
      <w:ind w:left="-15" w:firstLine="849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cp:lastModifiedBy>Веденкина Юлия Владимировна</cp:lastModifiedBy>
  <cp:revision>2</cp:revision>
  <dcterms:created xsi:type="dcterms:W3CDTF">2022-04-21T09:02:00Z</dcterms:created>
  <dcterms:modified xsi:type="dcterms:W3CDTF">2022-04-21T09:02:00Z</dcterms:modified>
</cp:coreProperties>
</file>