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D" w:rsidRPr="00C11CD4" w:rsidRDefault="0010509B" w:rsidP="0010509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 w:rsidRPr="00C11CD4">
        <w:rPr>
          <w:rStyle w:val="a4"/>
          <w:color w:val="333333"/>
        </w:rPr>
        <w:t>КАФЕДРА КАРДИОЛОГИИ С КУРСОМ ИНТЕРВЕНЦИОННЫХ МЕТОДОВ ДИАГНОСТИКИ И ЛЕЧЕНИЯ</w:t>
      </w:r>
    </w:p>
    <w:p w:rsidR="00146F72" w:rsidRPr="00C11CD4" w:rsidRDefault="00146F72" w:rsidP="00C11C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11CD4">
        <w:rPr>
          <w:color w:val="333333"/>
        </w:rPr>
        <w:t>Заведует кафедрой Академик РАН</w:t>
      </w:r>
      <w:r w:rsidR="0010509B">
        <w:rPr>
          <w:color w:val="333333"/>
        </w:rPr>
        <w:t>, профессор, д.м.н.</w:t>
      </w:r>
      <w:r w:rsidRPr="00C11CD4">
        <w:rPr>
          <w:color w:val="333333"/>
        </w:rPr>
        <w:t xml:space="preserve"> Чазова Ирина Евгеньевна. В состав кафедры</w:t>
      </w:r>
      <w:r w:rsidR="0010509B">
        <w:rPr>
          <w:color w:val="333333"/>
        </w:rPr>
        <w:t xml:space="preserve"> входят представители всех научн</w:t>
      </w:r>
      <w:r w:rsidRPr="00C11CD4">
        <w:rPr>
          <w:color w:val="333333"/>
        </w:rPr>
        <w:t>о-клинических подразделений Института клинической кардиологии, являющиеся авторами монографий, учебных пособий и методических рекомендаций.</w:t>
      </w:r>
    </w:p>
    <w:p w:rsidR="00146F72" w:rsidRPr="00C11CD4" w:rsidRDefault="00146F72" w:rsidP="00C11C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11CD4">
        <w:rPr>
          <w:color w:val="333333"/>
        </w:rPr>
        <w:t xml:space="preserve">Именно их клинический опыт положен в основу большинства клинических рекомендаций по кардиологии, соавторами которых они являются. В названии кафедры заложена заветная мечта каждого кардиолога – возможность овладеть не только терапевтическими, но и инвазивными методами лечения сердечно-сосудистых заболеваний. Тесное сотрудничество кардиологов и специалистов по интервенционным методам лечения ИБС, нарушений ритма и проводимости (радиочастотная </w:t>
      </w:r>
      <w:proofErr w:type="spellStart"/>
      <w:r w:rsidRPr="00C11CD4">
        <w:rPr>
          <w:color w:val="333333"/>
        </w:rPr>
        <w:t>аблация</w:t>
      </w:r>
      <w:proofErr w:type="spellEnd"/>
      <w:r w:rsidRPr="00C11CD4">
        <w:rPr>
          <w:color w:val="333333"/>
        </w:rPr>
        <w:t>, установка кардиостимуляторов), артериальной гипертонии (</w:t>
      </w:r>
      <w:proofErr w:type="spellStart"/>
      <w:r w:rsidRPr="00C11CD4">
        <w:rPr>
          <w:color w:val="333333"/>
        </w:rPr>
        <w:t>денервация</w:t>
      </w:r>
      <w:proofErr w:type="spellEnd"/>
      <w:r w:rsidRPr="00C11CD4">
        <w:rPr>
          <w:color w:val="333333"/>
        </w:rPr>
        <w:t xml:space="preserve"> почечных артерий), легочной гипертонии (</w:t>
      </w:r>
      <w:proofErr w:type="spellStart"/>
      <w:r w:rsidRPr="00C11CD4">
        <w:rPr>
          <w:color w:val="333333"/>
        </w:rPr>
        <w:t>транслюминальная</w:t>
      </w:r>
      <w:proofErr w:type="spellEnd"/>
      <w:r w:rsidRPr="00C11CD4">
        <w:rPr>
          <w:color w:val="333333"/>
        </w:rPr>
        <w:t xml:space="preserve"> </w:t>
      </w:r>
      <w:proofErr w:type="spellStart"/>
      <w:r w:rsidRPr="00C11CD4">
        <w:rPr>
          <w:color w:val="333333"/>
        </w:rPr>
        <w:t>балонная</w:t>
      </w:r>
      <w:proofErr w:type="spellEnd"/>
      <w:r w:rsidRPr="00C11CD4">
        <w:rPr>
          <w:color w:val="333333"/>
        </w:rPr>
        <w:t xml:space="preserve"> </w:t>
      </w:r>
      <w:proofErr w:type="spellStart"/>
      <w:r w:rsidRPr="00C11CD4">
        <w:rPr>
          <w:color w:val="333333"/>
        </w:rPr>
        <w:t>ангиопластика</w:t>
      </w:r>
      <w:proofErr w:type="spellEnd"/>
      <w:r w:rsidRPr="00C11CD4">
        <w:rPr>
          <w:color w:val="333333"/>
        </w:rPr>
        <w:t xml:space="preserve"> и радиочастотная </w:t>
      </w:r>
      <w:proofErr w:type="spellStart"/>
      <w:r w:rsidRPr="00C11CD4">
        <w:rPr>
          <w:color w:val="333333"/>
        </w:rPr>
        <w:t>денервация</w:t>
      </w:r>
      <w:proofErr w:type="spellEnd"/>
      <w:r w:rsidRPr="00C11CD4">
        <w:rPr>
          <w:color w:val="333333"/>
        </w:rPr>
        <w:t xml:space="preserve"> легочных артерий), позволяет проводить углубленную подготовку клинических ординаторов, разрабатывать совместные диссертационные и научно-исследовательские работы.</w:t>
      </w:r>
    </w:p>
    <w:p w:rsidR="007035AD" w:rsidRPr="00C11CD4" w:rsidRDefault="007035AD" w:rsidP="00C11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489" w:rsidRPr="00C11CD4" w:rsidRDefault="00DC0DAD" w:rsidP="00C11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D4">
        <w:rPr>
          <w:rFonts w:ascii="Times New Roman" w:hAnsi="Times New Roman" w:cs="Times New Roman"/>
          <w:b/>
          <w:sz w:val="24"/>
          <w:szCs w:val="24"/>
        </w:rPr>
        <w:t>Состав кафедры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Состав кафедры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Амбатьелло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Л. Г.,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Н. В., Старший преподаватель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>3 Булкина О. С., Доцент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4 Валиева З. С., Старший </w:t>
      </w:r>
      <w:proofErr w:type="spellStart"/>
      <w:r w:rsidR="00C11CD4">
        <w:rPr>
          <w:rFonts w:ascii="Times New Roman" w:hAnsi="Times New Roman" w:cs="Times New Roman"/>
          <w:sz w:val="24"/>
          <w:szCs w:val="24"/>
        </w:rPr>
        <w:t>преподаваатель</w:t>
      </w:r>
      <w:proofErr w:type="spellEnd"/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Виценя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М. В.,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Грамович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В. В.,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7 Данилов Н. М.,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8 Ежов М. В., Профессор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9 Железнова Е. А., Преподаватель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Золозова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Е. А.,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11 Комаров А. Л.,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12 Кропачева Е. С., Старший </w:t>
      </w:r>
      <w:r w:rsidR="00C11CD4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Кучинская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Е. А., Старший преподаватель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14 Майков Е. Б., Доцент </w:t>
      </w:r>
    </w:p>
    <w:p w:rsidR="00916B77" w:rsidRPr="00C11CD4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15 Матчин Ю. Г., Профессор </w:t>
      </w:r>
    </w:p>
    <w:p w:rsidR="00916B77" w:rsidRDefault="00916B77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16 Миронова Н. А., Доцент </w:t>
      </w:r>
    </w:p>
    <w:p w:rsidR="00C11CD4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Насонова С.Н., </w:t>
      </w:r>
      <w:r w:rsidRPr="00C11CD4">
        <w:rPr>
          <w:rFonts w:ascii="Times New Roman" w:hAnsi="Times New Roman" w:cs="Times New Roman"/>
          <w:sz w:val="24"/>
          <w:szCs w:val="24"/>
        </w:rPr>
        <w:t>Старший преподаватель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Певзнер А. В., Доцент 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Сергиенко И. В., Профессор 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Сивакова О. А., Старший преподаватель 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Староверов И. И., Профессор 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B77" w:rsidRPr="00C11CD4">
        <w:rPr>
          <w:rFonts w:ascii="Times New Roman" w:hAnsi="Times New Roman" w:cs="Times New Roman"/>
          <w:sz w:val="24"/>
          <w:szCs w:val="24"/>
        </w:rPr>
        <w:t>Стукалова</w:t>
      </w:r>
      <w:proofErr w:type="spellEnd"/>
      <w:r w:rsidR="00916B77" w:rsidRPr="00C11CD4">
        <w:rPr>
          <w:rFonts w:ascii="Times New Roman" w:hAnsi="Times New Roman" w:cs="Times New Roman"/>
          <w:sz w:val="24"/>
          <w:szCs w:val="24"/>
        </w:rPr>
        <w:t xml:space="preserve"> О. В., Доцент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Терещенко А. С., Старший </w:t>
      </w:r>
      <w:r w:rsidRPr="00C11CD4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B77" w:rsidRPr="00C11CD4">
        <w:rPr>
          <w:rFonts w:ascii="Times New Roman" w:hAnsi="Times New Roman" w:cs="Times New Roman"/>
          <w:sz w:val="24"/>
          <w:szCs w:val="24"/>
        </w:rPr>
        <w:t>Чигинева</w:t>
      </w:r>
      <w:proofErr w:type="spellEnd"/>
      <w:r w:rsidR="00916B77" w:rsidRPr="00C11CD4">
        <w:rPr>
          <w:rFonts w:ascii="Times New Roman" w:hAnsi="Times New Roman" w:cs="Times New Roman"/>
          <w:sz w:val="24"/>
          <w:szCs w:val="24"/>
        </w:rPr>
        <w:t xml:space="preserve"> В. В., Доцент 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B77" w:rsidRPr="00C11CD4">
        <w:rPr>
          <w:rFonts w:ascii="Times New Roman" w:hAnsi="Times New Roman" w:cs="Times New Roman"/>
          <w:sz w:val="24"/>
          <w:szCs w:val="24"/>
        </w:rPr>
        <w:t>Шахнович</w:t>
      </w:r>
      <w:proofErr w:type="spellEnd"/>
      <w:r w:rsidR="00916B77" w:rsidRPr="00C11CD4">
        <w:rPr>
          <w:rFonts w:ascii="Times New Roman" w:hAnsi="Times New Roman" w:cs="Times New Roman"/>
          <w:sz w:val="24"/>
          <w:szCs w:val="24"/>
        </w:rPr>
        <w:t xml:space="preserve"> Р. М., Профессор </w:t>
      </w:r>
    </w:p>
    <w:p w:rsidR="00916B77" w:rsidRPr="00C11CD4" w:rsidRDefault="00C11CD4" w:rsidP="00C11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B77" w:rsidRPr="00C11CD4">
        <w:rPr>
          <w:rFonts w:ascii="Times New Roman" w:hAnsi="Times New Roman" w:cs="Times New Roman"/>
          <w:sz w:val="24"/>
          <w:szCs w:val="24"/>
        </w:rPr>
        <w:t>Шлевков</w:t>
      </w:r>
      <w:proofErr w:type="spellEnd"/>
      <w:r w:rsidR="00916B77" w:rsidRPr="00C11CD4">
        <w:rPr>
          <w:rFonts w:ascii="Times New Roman" w:hAnsi="Times New Roman" w:cs="Times New Roman"/>
          <w:sz w:val="24"/>
          <w:szCs w:val="24"/>
        </w:rPr>
        <w:t xml:space="preserve"> Н. Б., Доцент </w:t>
      </w:r>
    </w:p>
    <w:p w:rsidR="00916B77" w:rsidRPr="00C11CD4" w:rsidRDefault="00916B77" w:rsidP="00C11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DAD" w:rsidRPr="00C11CD4" w:rsidRDefault="00DC0DAD" w:rsidP="00C11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научных исследований</w:t>
      </w:r>
    </w:p>
    <w:p w:rsidR="00DC0DAD" w:rsidRPr="00C11CD4" w:rsidRDefault="00DC0DAD" w:rsidP="00C11C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патогенеза, особенностей течения, диагностики и лечения пациентов с артериальной гипертонией (АГ).</w:t>
      </w:r>
    </w:p>
    <w:p w:rsidR="00DC0DAD" w:rsidRPr="00C11CD4" w:rsidRDefault="00DC0DAD" w:rsidP="00C11C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 в области диагностики и лечения вторичных форм АГ, метаболического синдрома.</w:t>
      </w:r>
    </w:p>
    <w:p w:rsidR="00DC0DAD" w:rsidRPr="00C11CD4" w:rsidRDefault="00DC0DAD" w:rsidP="00C11C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подходов к оптимизации терапии у больных АГ с сочетанием АГ и хронической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обструктивной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болезни легких (ХОБЛ) или бронхиальной астмой (БА).</w:t>
      </w:r>
    </w:p>
    <w:p w:rsidR="00DC0DAD" w:rsidRPr="00C11CD4" w:rsidRDefault="00DC0DAD" w:rsidP="00C11C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эффективности инструментальных методов лечения больных с хронической тромбоэмболической легочной гипертензией.</w:t>
      </w:r>
    </w:p>
    <w:p w:rsidR="00DC0DAD" w:rsidRPr="00C11CD4" w:rsidRDefault="00DC0DAD" w:rsidP="00C11C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алгоритмов отбора больных и усовершенствование методологии проведения радиочастотной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денервации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стентирования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почечных артерий у больных с рефрактерной артериальной гипертонией.</w:t>
      </w:r>
    </w:p>
    <w:p w:rsidR="00DC0DAD" w:rsidRPr="00C11CD4" w:rsidRDefault="00DC0DAD" w:rsidP="00C11CD4">
      <w:pPr>
        <w:shd w:val="clear" w:color="auto" w:fill="FFFFFF"/>
        <w:tabs>
          <w:tab w:val="num" w:pos="360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Наиболее значимые результаты исследований последних лет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Разработаны подходы к оптимизации диагностики и лечения вторичных форм АГ. Сформирована обширная клиническая база данных для изучения артериальной гипертонии при редких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низкорениновых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гиперальдостеронизма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в РФ совместно с лабораторией функциональной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геномики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сердечно-сосудистых заболеваний диагностирована моногенная форма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гиперальдостеронизма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корригируемый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глюкокортикоидами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гиперальдостеронизм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обусловленный наличием мутации химерного гена.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в России у больных с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низкорениновым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гиперальдостеронизмом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определены возможности выявления носительства ряда сочетаний генотипов, как дифференцирующего признака при разграничении различных форм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гиперальдостеронизма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в русской этнической группе у больных артериальной гипертонией с поражением крупных артерий при неспецифическом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аортоартериите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установлены клинико-генетические соотношения, позволяющие прогнозировать течение этого заболевания и сформировать предпосылки для применения ранней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коррегирующей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терапии. Разработаны методические подходы к дифференцированному применению различных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неинвазивных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методов исследования артерий у этой категории больных.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Российским респираторным обществом были созданы одни из первых рекомендации по диагностике и лечению лиц с АГ и ХОБЛ.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в России проведена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транслюминальная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баллонная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ангиопластика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легочных артерий, доказавшая свою высокую эффективность и безопасность, как метод лечения неоперабельных больных с хронической тромбоэмболической легочной гипертензией.</w:t>
      </w:r>
    </w:p>
    <w:p w:rsidR="00DC0DAD" w:rsidRPr="00C11CD4" w:rsidRDefault="00DC0DAD" w:rsidP="00C11C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Совершенствование методики радиочастотной </w:t>
      </w:r>
      <w:proofErr w:type="spellStart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денервации</w:t>
      </w:r>
      <w:proofErr w:type="spellEnd"/>
      <w:r w:rsidRPr="00C11C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почечных артерий позволило у больных с рефрактерной артериальной гипертонией добиться снижения уровней АД до целевых значений, улучшить качество жизни, снизить количество принимаемых препаратов.</w:t>
      </w:r>
    </w:p>
    <w:p w:rsidR="00916B77" w:rsidRPr="00C11CD4" w:rsidRDefault="00916B77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D4">
        <w:rPr>
          <w:rFonts w:ascii="Times New Roman" w:hAnsi="Times New Roman" w:cs="Times New Roman"/>
          <w:b/>
          <w:sz w:val="24"/>
          <w:szCs w:val="24"/>
        </w:rPr>
        <w:t>Учебно-</w:t>
      </w:r>
      <w:proofErr w:type="spellStart"/>
      <w:r w:rsidRPr="00C11CD4">
        <w:rPr>
          <w:rFonts w:ascii="Times New Roman" w:hAnsi="Times New Roman" w:cs="Times New Roman"/>
          <w:b/>
          <w:sz w:val="24"/>
          <w:szCs w:val="24"/>
        </w:rPr>
        <w:t>методичесĸая</w:t>
      </w:r>
      <w:proofErr w:type="spellEnd"/>
      <w:r w:rsidRPr="00C11CD4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DC0DAD" w:rsidRPr="00C11CD4" w:rsidRDefault="00916B77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 Задачей </w:t>
      </w:r>
      <w:r w:rsidR="00C11CD4" w:rsidRPr="00C11CD4">
        <w:rPr>
          <w:rFonts w:ascii="Times New Roman" w:hAnsi="Times New Roman" w:cs="Times New Roman"/>
          <w:sz w:val="24"/>
          <w:szCs w:val="24"/>
        </w:rPr>
        <w:t>кафедры</w:t>
      </w:r>
      <w:r w:rsidRPr="00C11CD4">
        <w:rPr>
          <w:rFonts w:ascii="Times New Roman" w:hAnsi="Times New Roman" w:cs="Times New Roman"/>
          <w:sz w:val="24"/>
          <w:szCs w:val="24"/>
        </w:rPr>
        <w:t xml:space="preserve"> является обучение ординаторов 1 и 2 года обучения по специальностям «Кардио</w:t>
      </w:r>
      <w:r w:rsidR="00C11CD4">
        <w:rPr>
          <w:rFonts w:ascii="Times New Roman" w:hAnsi="Times New Roman" w:cs="Times New Roman"/>
          <w:sz w:val="24"/>
          <w:szCs w:val="24"/>
        </w:rPr>
        <w:t>логия» и «</w:t>
      </w:r>
      <w:proofErr w:type="spellStart"/>
      <w:r w:rsidR="00C11CD4">
        <w:rPr>
          <w:rFonts w:ascii="Times New Roman" w:hAnsi="Times New Roman" w:cs="Times New Roman"/>
          <w:sz w:val="24"/>
          <w:szCs w:val="24"/>
        </w:rPr>
        <w:t>Рентгенэндовасĸулярные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CD4">
        <w:rPr>
          <w:rFonts w:ascii="Times New Roman" w:hAnsi="Times New Roman" w:cs="Times New Roman"/>
          <w:sz w:val="24"/>
          <w:szCs w:val="24"/>
        </w:rPr>
        <w:t>диагностиĸа</w:t>
      </w:r>
      <w:proofErr w:type="spellEnd"/>
      <w:r w:rsidR="00C11CD4">
        <w:rPr>
          <w:rFonts w:ascii="Times New Roman" w:hAnsi="Times New Roman" w:cs="Times New Roman"/>
          <w:sz w:val="24"/>
          <w:szCs w:val="24"/>
        </w:rPr>
        <w:t xml:space="preserve"> и лечение</w:t>
      </w:r>
      <w:r w:rsidRPr="00C11CD4">
        <w:rPr>
          <w:rFonts w:ascii="Times New Roman" w:hAnsi="Times New Roman" w:cs="Times New Roman"/>
          <w:sz w:val="24"/>
          <w:szCs w:val="24"/>
        </w:rPr>
        <w:t xml:space="preserve">» Института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подготовĸи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ĸадров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высшей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ĸвалифиĸации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>. План учебно</w:t>
      </w:r>
      <w:r w:rsidR="00C11C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педагогичесĸой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нагрузĸи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ĸафедре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выполняется полностью. Выполнение учебного плана проводится на 100%. За отчетный период созданы 2 рабочие программы по специальностям. Обновлены и модифицированы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ĸурсы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леĸций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: «ИБС и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атеросĸлероз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>», «Артериальная гипертония и легочная гипертензия», «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Хроничесĸая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сердечная недостаточность и заболевания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миоĸарда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», «Нарушения ритма сердца», «Острый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ĸоронарный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синдром и неотложные состояния в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ĸардиологии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», «Врожденные и приобретенные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пороĸи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сердца».</w:t>
      </w:r>
    </w:p>
    <w:p w:rsidR="00AB7045" w:rsidRDefault="00916B77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>Кафедрой проведено: 34</w:t>
      </w:r>
      <w:r w:rsid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CD4">
        <w:rPr>
          <w:rFonts w:ascii="Times New Roman" w:hAnsi="Times New Roman" w:cs="Times New Roman"/>
          <w:sz w:val="24"/>
          <w:szCs w:val="24"/>
        </w:rPr>
        <w:t>леĸции</w:t>
      </w:r>
      <w:proofErr w:type="spellEnd"/>
      <w:r w:rsidR="00C11CD4">
        <w:rPr>
          <w:rFonts w:ascii="Times New Roman" w:hAnsi="Times New Roman" w:cs="Times New Roman"/>
          <w:sz w:val="24"/>
          <w:szCs w:val="24"/>
        </w:rPr>
        <w:t xml:space="preserve">, 5 - </w:t>
      </w:r>
      <w:proofErr w:type="spellStart"/>
      <w:r w:rsidR="00C11CD4">
        <w:rPr>
          <w:rFonts w:ascii="Times New Roman" w:hAnsi="Times New Roman" w:cs="Times New Roman"/>
          <w:sz w:val="24"/>
          <w:szCs w:val="24"/>
        </w:rPr>
        <w:t>семинарсĸих</w:t>
      </w:r>
      <w:proofErr w:type="spellEnd"/>
      <w:r w:rsidR="00C11CD4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C11CD4">
        <w:rPr>
          <w:rFonts w:ascii="Times New Roman" w:hAnsi="Times New Roman" w:cs="Times New Roman"/>
          <w:sz w:val="24"/>
          <w:szCs w:val="24"/>
        </w:rPr>
        <w:t>, 2 мероприятия с использование</w:t>
      </w:r>
      <w:r w:rsidR="00C11CD4">
        <w:rPr>
          <w:rFonts w:ascii="Times New Roman" w:hAnsi="Times New Roman" w:cs="Times New Roman"/>
          <w:sz w:val="24"/>
          <w:szCs w:val="24"/>
        </w:rPr>
        <w:t>м</w:t>
      </w:r>
      <w:r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симмуляционных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методиĸ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>.</w:t>
      </w:r>
    </w:p>
    <w:p w:rsidR="00AB7045" w:rsidRDefault="00AB7045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 4 </w:t>
      </w:r>
      <w:r w:rsidR="00916B77" w:rsidRPr="00C11CD4">
        <w:rPr>
          <w:rFonts w:ascii="Times New Roman" w:hAnsi="Times New Roman" w:cs="Times New Roman"/>
          <w:sz w:val="24"/>
          <w:szCs w:val="24"/>
        </w:rPr>
        <w:t xml:space="preserve">учебных пособия, оформленных </w:t>
      </w:r>
      <w:proofErr w:type="spellStart"/>
      <w:r w:rsidR="00916B77" w:rsidRPr="00C11CD4">
        <w:rPr>
          <w:rFonts w:ascii="Times New Roman" w:hAnsi="Times New Roman" w:cs="Times New Roman"/>
          <w:sz w:val="24"/>
          <w:szCs w:val="24"/>
        </w:rPr>
        <w:t>сотрудниĸами</w:t>
      </w:r>
      <w:proofErr w:type="spellEnd"/>
      <w:r w:rsidR="00916B77" w:rsidRPr="00C1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B77" w:rsidRPr="00C11CD4">
        <w:rPr>
          <w:rFonts w:ascii="Times New Roman" w:hAnsi="Times New Roman" w:cs="Times New Roman"/>
          <w:sz w:val="24"/>
          <w:szCs w:val="24"/>
        </w:rPr>
        <w:t>ĸафедры</w:t>
      </w:r>
      <w:proofErr w:type="spellEnd"/>
      <w:r w:rsidR="00916B77" w:rsidRPr="00C11CD4">
        <w:rPr>
          <w:rFonts w:ascii="Times New Roman" w:hAnsi="Times New Roman" w:cs="Times New Roman"/>
          <w:sz w:val="24"/>
          <w:szCs w:val="24"/>
        </w:rPr>
        <w:t>:</w:t>
      </w:r>
    </w:p>
    <w:p w:rsidR="00AB7045" w:rsidRDefault="00916B77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И.В.Сергиенĸо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А.А.Аншелес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М.В.Ежов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А.Б.Попова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Д.Н.Нозадзе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М.Ю.Зубарева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атеросĸлероз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B7045" w:rsidRDefault="00916B77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И.В.Сергиенĸо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П.П.Малышев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А.Б.Попова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Д.Н.Нозадзе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‚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А.А.Аншелес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Атеросĸлероз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и ожирение». </w:t>
      </w:r>
    </w:p>
    <w:p w:rsidR="00916B77" w:rsidRDefault="00916B77" w:rsidP="00C11CD4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CD4">
        <w:rPr>
          <w:rFonts w:ascii="Times New Roman" w:hAnsi="Times New Roman" w:cs="Times New Roman"/>
          <w:sz w:val="24"/>
          <w:szCs w:val="24"/>
        </w:rPr>
        <w:t xml:space="preserve">3. М. В. Ежов, ИВ.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Сергиенĸо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Т.Е.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Колмаĸова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Алеĸсеева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Тмоян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У.В.Чубыĸина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‚ С.А.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Близнюĸ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Сергиенĸо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 xml:space="preserve"> «Семейная </w:t>
      </w:r>
      <w:proofErr w:type="spellStart"/>
      <w:r w:rsidRPr="00C11CD4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C11CD4">
        <w:rPr>
          <w:rFonts w:ascii="Times New Roman" w:hAnsi="Times New Roman" w:cs="Times New Roman"/>
          <w:sz w:val="24"/>
          <w:szCs w:val="24"/>
        </w:rPr>
        <w:t>».</w:t>
      </w:r>
    </w:p>
    <w:p w:rsidR="00AB7045" w:rsidRDefault="00AB7045" w:rsidP="00AB7045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Мартынюк Т.В., Валиева З.А. </w:t>
      </w:r>
      <w:r w:rsidRPr="00AB7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7045">
        <w:rPr>
          <w:rFonts w:ascii="Times New Roman" w:hAnsi="Times New Roman" w:cs="Times New Roman"/>
          <w:bCs/>
          <w:sz w:val="24"/>
          <w:szCs w:val="24"/>
        </w:rPr>
        <w:t>Хроническая тромбоэмболическая легочная гипертензия: особенности диагностики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B7045" w:rsidRDefault="00AB7045" w:rsidP="00AB7045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Изучить методические рекомендации, размещенные на сайте НМИЦ кардиологии можно по ссылке:</w:t>
      </w:r>
    </w:p>
    <w:p w:rsidR="00AB7045" w:rsidRDefault="00AB7045" w:rsidP="00AB7045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045">
        <w:rPr>
          <w:rFonts w:ascii="Times New Roman" w:hAnsi="Times New Roman" w:cs="Times New Roman"/>
          <w:bCs/>
          <w:sz w:val="24"/>
          <w:szCs w:val="24"/>
        </w:rPr>
        <w:t>https://cardioweb.ru/kollegam/metodicheskie-rekomendatsii-fgbu-nmits-kardiologii-minzdrava-rossii</w:t>
      </w:r>
    </w:p>
    <w:p w:rsidR="00AB7045" w:rsidRPr="00AB7045" w:rsidRDefault="00AB7045" w:rsidP="00AB7045">
      <w:pPr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7045" w:rsidRPr="00AB7045" w:rsidSect="007035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50EE"/>
    <w:multiLevelType w:val="multilevel"/>
    <w:tmpl w:val="191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764E4"/>
    <w:multiLevelType w:val="multilevel"/>
    <w:tmpl w:val="ACD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72"/>
    <w:rsid w:val="0010509B"/>
    <w:rsid w:val="00146F72"/>
    <w:rsid w:val="007035AD"/>
    <w:rsid w:val="00712489"/>
    <w:rsid w:val="00745C09"/>
    <w:rsid w:val="00916B77"/>
    <w:rsid w:val="009B5EB4"/>
    <w:rsid w:val="00AB7045"/>
    <w:rsid w:val="00C11CD4"/>
    <w:rsid w:val="00CE1B87"/>
    <w:rsid w:val="00D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D49"/>
  <w15:chartTrackingRefBased/>
  <w15:docId w15:val="{C192FA0C-BB31-4A3F-9558-EED361D1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F72"/>
    <w:rPr>
      <w:b/>
      <w:bCs/>
    </w:rPr>
  </w:style>
  <w:style w:type="paragraph" w:customStyle="1" w:styleId="Default">
    <w:name w:val="Default"/>
    <w:rsid w:val="00AB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user_2</cp:lastModifiedBy>
  <cp:revision>2</cp:revision>
  <dcterms:created xsi:type="dcterms:W3CDTF">2021-04-27T11:39:00Z</dcterms:created>
  <dcterms:modified xsi:type="dcterms:W3CDTF">2021-04-27T11:39:00Z</dcterms:modified>
</cp:coreProperties>
</file>